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84E28F" w14:textId="7716BD65" w:rsidR="00E3319E" w:rsidRDefault="00A10D91" w:rsidP="00223030">
      <w:pPr>
        <w:jc w:val="both"/>
        <w:sectPr w:rsidR="00E3319E" w:rsidSect="00E331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3119" w:right="794" w:bottom="845" w:left="1418" w:header="765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891D2E3" wp14:editId="3770A27F">
                <wp:simplePos x="0" y="0"/>
                <wp:positionH relativeFrom="page">
                  <wp:posOffset>5782310</wp:posOffset>
                </wp:positionH>
                <wp:positionV relativeFrom="page">
                  <wp:posOffset>1337945</wp:posOffset>
                </wp:positionV>
                <wp:extent cx="1205230" cy="732790"/>
                <wp:effectExtent l="635" t="4445" r="381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7815D" w14:textId="77777777" w:rsidR="00E3319E" w:rsidRDefault="00E3319E">
                            <w:pPr>
                              <w:autoSpaceDE w:val="0"/>
                              <w:snapToGrid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 xml:space="preserve">Gallus </w:t>
                            </w:r>
                            <w:r w:rsidR="00E350F8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Ferd. Rüesch AG</w:t>
                            </w:r>
                          </w:p>
                          <w:p w14:paraId="6D5A8C66" w14:textId="77777777" w:rsidR="00E3319E" w:rsidRDefault="00E350F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Harzbüchelstrasse 34</w:t>
                            </w:r>
                          </w:p>
                          <w:p w14:paraId="45C90710" w14:textId="77777777" w:rsidR="00E3319E" w:rsidRPr="009B753C" w:rsidRDefault="00E350F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9016 St.Gallen</w:t>
                            </w:r>
                          </w:p>
                          <w:p w14:paraId="4C20BAC4" w14:textId="2BD3EB71" w:rsidR="00E3319E" w:rsidRPr="009B753C" w:rsidRDefault="00BA28C5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Schweiz</w:t>
                            </w:r>
                          </w:p>
                          <w:p w14:paraId="1EA9D5C2" w14:textId="77777777" w:rsidR="00E3319E" w:rsidRPr="009B753C" w:rsidRDefault="00E3319E">
                            <w:pPr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</w:pPr>
                            <w:r w:rsidRPr="009B753C">
                              <w:rPr>
                                <w:rFonts w:ascii="Arial" w:hAnsi="Arial"/>
                                <w:sz w:val="16"/>
                                <w:lang w:val="de-DE"/>
                              </w:rPr>
                              <w:t>www.gallus-group.com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1D2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5.3pt;margin-top:105.35pt;width:94.9pt;height:57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" stroked="f">
                <v:textbox inset="0,0,0,0">
                  <w:txbxContent>
                    <w:p w14:paraId="15E7815D" w14:textId="77777777" w:rsidR="00E3319E" w:rsidRDefault="00E3319E">
                      <w:pPr>
                        <w:autoSpaceDE w:val="0"/>
                        <w:snapToGrid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 xml:space="preserve">Gallus </w:t>
                      </w:r>
                      <w:r w:rsidR="00E350F8">
                        <w:rPr>
                          <w:rFonts w:ascii="Arial" w:hAnsi="Arial"/>
                          <w:sz w:val="16"/>
                          <w:lang w:val="de-DE"/>
                        </w:rPr>
                        <w:t>Ferd. Rüesch AG</w:t>
                      </w:r>
                    </w:p>
                    <w:p w14:paraId="6D5A8C66" w14:textId="77777777" w:rsidR="00E3319E" w:rsidRDefault="00E350F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Harzbüchelstrasse 34</w:t>
                      </w:r>
                    </w:p>
                    <w:p w14:paraId="45C90710" w14:textId="77777777" w:rsidR="00E3319E" w:rsidRPr="009B753C" w:rsidRDefault="00E350F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9016 St.Gallen</w:t>
                      </w:r>
                    </w:p>
                    <w:p w14:paraId="4C20BAC4" w14:textId="2BD3EB71" w:rsidR="00E3319E" w:rsidRPr="009B753C" w:rsidRDefault="00BA28C5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DE"/>
                        </w:rPr>
                        <w:t>Schweiz</w:t>
                      </w:r>
                    </w:p>
                    <w:p w14:paraId="1EA9D5C2" w14:textId="77777777" w:rsidR="00E3319E" w:rsidRPr="009B753C" w:rsidRDefault="00E3319E">
                      <w:pPr>
                        <w:spacing w:line="100" w:lineRule="atLeast"/>
                        <w:rPr>
                          <w:rFonts w:ascii="Arial" w:hAnsi="Arial"/>
                          <w:sz w:val="16"/>
                          <w:lang w:val="de-DE"/>
                        </w:rPr>
                      </w:pPr>
                      <w:r w:rsidRPr="009B753C">
                        <w:rPr>
                          <w:rFonts w:ascii="Arial" w:hAnsi="Arial"/>
                          <w:sz w:val="16"/>
                          <w:lang w:val="de-DE"/>
                        </w:rPr>
                        <w:t>www.gallus-group.com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6830E77" w14:textId="26947A73" w:rsidR="0087507F" w:rsidRPr="002A6A2E" w:rsidRDefault="002A6A2E" w:rsidP="00D00528">
      <w:pPr>
        <w:spacing w:afterLines="200" w:after="480" w:line="360" w:lineRule="auto"/>
        <w:ind w:right="709"/>
        <w:jc w:val="both"/>
        <w:rPr>
          <w:rFonts w:ascii="Arial" w:hAnsi="Arial"/>
          <w:b/>
          <w:sz w:val="28"/>
        </w:rPr>
      </w:pPr>
      <w:r w:rsidRPr="002A6A2E">
        <w:rPr>
          <w:rFonts w:ascii="Arial" w:hAnsi="Arial"/>
          <w:b/>
          <w:sz w:val="28"/>
        </w:rPr>
        <w:t xml:space="preserve">Verpackungsexperte Libako </w:t>
      </w:r>
      <w:r>
        <w:rPr>
          <w:rFonts w:ascii="Arial" w:hAnsi="Arial"/>
          <w:b/>
          <w:sz w:val="28"/>
        </w:rPr>
        <w:t xml:space="preserve">Packaging </w:t>
      </w:r>
      <w:r w:rsidRPr="002A6A2E">
        <w:rPr>
          <w:rFonts w:ascii="Arial" w:hAnsi="Arial"/>
          <w:b/>
          <w:sz w:val="28"/>
        </w:rPr>
        <w:t>investiert in Gallus ECS 340</w:t>
      </w:r>
    </w:p>
    <w:p w14:paraId="708A0B67" w14:textId="0013B516" w:rsidR="00C72C91" w:rsidRPr="002A6A2E" w:rsidRDefault="00921757" w:rsidP="00D00528">
      <w:pPr>
        <w:spacing w:afterLines="200" w:after="480" w:line="360" w:lineRule="auto"/>
        <w:ind w:right="709"/>
        <w:jc w:val="both"/>
        <w:rPr>
          <w:rFonts w:ascii="Arial" w:hAnsi="Arial"/>
          <w:i/>
          <w:sz w:val="22"/>
        </w:rPr>
      </w:pPr>
      <w:r w:rsidRPr="002A6A2E">
        <w:rPr>
          <w:rFonts w:ascii="Arial" w:hAnsi="Arial"/>
          <w:i/>
          <w:sz w:val="22"/>
        </w:rPr>
        <w:t>St. Gallen</w:t>
      </w:r>
      <w:r w:rsidR="00DE25DC">
        <w:rPr>
          <w:rFonts w:ascii="Arial" w:hAnsi="Arial"/>
          <w:i/>
          <w:sz w:val="22"/>
        </w:rPr>
        <w:t xml:space="preserve"> im Juni</w:t>
      </w:r>
      <w:r w:rsidR="0087507F" w:rsidRPr="002A6A2E">
        <w:rPr>
          <w:rFonts w:ascii="Arial" w:hAnsi="Arial"/>
          <w:i/>
          <w:sz w:val="22"/>
        </w:rPr>
        <w:t xml:space="preserve"> 2021</w:t>
      </w:r>
      <w:r w:rsidRPr="002A6A2E">
        <w:rPr>
          <w:rFonts w:ascii="Arial" w:hAnsi="Arial"/>
          <w:i/>
          <w:sz w:val="22"/>
        </w:rPr>
        <w:t xml:space="preserve"> - </w:t>
      </w:r>
      <w:r w:rsidR="002A6A2E" w:rsidRPr="002A6A2E">
        <w:rPr>
          <w:rFonts w:ascii="Arial" w:hAnsi="Arial"/>
          <w:i/>
          <w:sz w:val="22"/>
        </w:rPr>
        <w:t xml:space="preserve">Libako Packaging, ein </w:t>
      </w:r>
      <w:r w:rsidR="002A6A2E">
        <w:rPr>
          <w:rFonts w:ascii="Arial" w:hAnsi="Arial"/>
          <w:i/>
          <w:sz w:val="22"/>
        </w:rPr>
        <w:t xml:space="preserve">indischer </w:t>
      </w:r>
      <w:r w:rsidR="002A6A2E" w:rsidRPr="002A6A2E">
        <w:rPr>
          <w:rFonts w:ascii="Arial" w:hAnsi="Arial"/>
          <w:i/>
          <w:sz w:val="22"/>
        </w:rPr>
        <w:t>Druck- und Verpackungsspezialist, steigert seine Produktions</w:t>
      </w:r>
      <w:r w:rsidR="004210AA">
        <w:rPr>
          <w:rFonts w:ascii="Arial" w:hAnsi="Arial"/>
          <w:i/>
          <w:sz w:val="22"/>
        </w:rPr>
        <w:t>kapazität</w:t>
      </w:r>
      <w:r w:rsidR="002A6A2E" w:rsidRPr="002A6A2E">
        <w:rPr>
          <w:rFonts w:ascii="Arial" w:hAnsi="Arial"/>
          <w:i/>
          <w:sz w:val="22"/>
        </w:rPr>
        <w:t xml:space="preserve"> durch die Installation einer Gallus ECS 340, eine Flexodruckmaschine mit UV-</w:t>
      </w:r>
      <w:r w:rsidR="004210AA">
        <w:rPr>
          <w:rFonts w:ascii="Arial" w:hAnsi="Arial"/>
          <w:i/>
          <w:sz w:val="22"/>
        </w:rPr>
        <w:t>Trocknung</w:t>
      </w:r>
      <w:r w:rsidR="002A6A2E" w:rsidRPr="002A6A2E">
        <w:rPr>
          <w:rFonts w:ascii="Arial" w:hAnsi="Arial"/>
          <w:i/>
          <w:sz w:val="22"/>
        </w:rPr>
        <w:t>, Inline-Folierung, Laminierung und Stanze.</w:t>
      </w:r>
    </w:p>
    <w:p w14:paraId="25CABD92" w14:textId="174403CB" w:rsidR="00C62381" w:rsidRPr="002A6A2E" w:rsidRDefault="00C62381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 w:rsidRPr="002A6A2E">
        <w:rPr>
          <w:rFonts w:ascii="Arial" w:hAnsi="Arial"/>
          <w:iCs/>
          <w:sz w:val="22"/>
        </w:rPr>
        <w:t xml:space="preserve">Balai Adhikary, </w:t>
      </w:r>
      <w:r w:rsidR="002B6609">
        <w:rPr>
          <w:rFonts w:ascii="Arial" w:hAnsi="Arial"/>
          <w:iCs/>
          <w:sz w:val="22"/>
        </w:rPr>
        <w:t>CEO</w:t>
      </w:r>
      <w:r w:rsidR="004210AA" w:rsidRPr="002A6A2E">
        <w:rPr>
          <w:rFonts w:ascii="Arial" w:hAnsi="Arial"/>
          <w:iCs/>
          <w:sz w:val="22"/>
        </w:rPr>
        <w:t xml:space="preserve"> </w:t>
      </w:r>
      <w:r w:rsidR="002A6A2E" w:rsidRPr="002A6A2E">
        <w:rPr>
          <w:rFonts w:ascii="Arial" w:hAnsi="Arial"/>
          <w:iCs/>
          <w:sz w:val="22"/>
        </w:rPr>
        <w:t>bei</w:t>
      </w:r>
      <w:r w:rsidRPr="002A6A2E">
        <w:rPr>
          <w:rFonts w:ascii="Arial" w:hAnsi="Arial"/>
          <w:iCs/>
          <w:sz w:val="22"/>
        </w:rPr>
        <w:t xml:space="preserve"> Libako Packaging, </w:t>
      </w:r>
      <w:r w:rsidR="002A6A2E" w:rsidRPr="002A6A2E">
        <w:rPr>
          <w:rFonts w:ascii="Arial" w:hAnsi="Arial"/>
          <w:iCs/>
          <w:sz w:val="22"/>
        </w:rPr>
        <w:t>k</w:t>
      </w:r>
      <w:r w:rsidRPr="002A6A2E">
        <w:rPr>
          <w:rFonts w:ascii="Arial" w:hAnsi="Arial"/>
          <w:iCs/>
          <w:sz w:val="22"/>
        </w:rPr>
        <w:t>omment</w:t>
      </w:r>
      <w:r w:rsidR="002A6A2E" w:rsidRPr="002A6A2E">
        <w:rPr>
          <w:rFonts w:ascii="Arial" w:hAnsi="Arial"/>
          <w:iCs/>
          <w:sz w:val="22"/>
        </w:rPr>
        <w:t>iert</w:t>
      </w:r>
      <w:r w:rsidRPr="002A6A2E">
        <w:rPr>
          <w:rFonts w:ascii="Arial" w:hAnsi="Arial"/>
          <w:iCs/>
          <w:sz w:val="22"/>
        </w:rPr>
        <w:t>: “</w:t>
      </w:r>
      <w:r w:rsidR="002A6A2E" w:rsidRPr="002A6A2E">
        <w:rPr>
          <w:rFonts w:ascii="Arial" w:hAnsi="Arial"/>
          <w:iCs/>
          <w:sz w:val="22"/>
        </w:rPr>
        <w:t>Wir</w:t>
      </w:r>
      <w:r w:rsidR="00271008">
        <w:rPr>
          <w:rFonts w:ascii="Arial" w:hAnsi="Arial"/>
          <w:iCs/>
          <w:sz w:val="22"/>
        </w:rPr>
        <w:t xml:space="preserve"> ziehen es vor</w:t>
      </w:r>
      <w:r w:rsidR="002A6A2E" w:rsidRPr="002A6A2E">
        <w:rPr>
          <w:rFonts w:ascii="Arial" w:hAnsi="Arial"/>
          <w:iCs/>
          <w:sz w:val="22"/>
        </w:rPr>
        <w:t xml:space="preserve"> </w:t>
      </w:r>
      <w:r w:rsidR="002A6A2E">
        <w:rPr>
          <w:rFonts w:ascii="Arial" w:hAnsi="Arial"/>
          <w:iCs/>
          <w:sz w:val="22"/>
        </w:rPr>
        <w:t xml:space="preserve">in </w:t>
      </w:r>
      <w:r w:rsidR="002A6A2E" w:rsidRPr="002A6A2E">
        <w:rPr>
          <w:rFonts w:ascii="Arial" w:hAnsi="Arial"/>
          <w:iCs/>
          <w:sz w:val="22"/>
        </w:rPr>
        <w:t xml:space="preserve">bewährte Technologie </w:t>
      </w:r>
      <w:r w:rsidR="002A6A2E">
        <w:rPr>
          <w:rFonts w:ascii="Arial" w:hAnsi="Arial"/>
          <w:iCs/>
          <w:sz w:val="22"/>
        </w:rPr>
        <w:t>in Kombination</w:t>
      </w:r>
      <w:r w:rsidR="002A6A2E" w:rsidRPr="002A6A2E">
        <w:rPr>
          <w:rFonts w:ascii="Arial" w:hAnsi="Arial"/>
          <w:iCs/>
          <w:sz w:val="22"/>
        </w:rPr>
        <w:t xml:space="preserve"> mit Innovation, Markenwert und Vielseitigkeit</w:t>
      </w:r>
      <w:r w:rsidR="00271008">
        <w:rPr>
          <w:rFonts w:ascii="Arial" w:hAnsi="Arial"/>
          <w:iCs/>
          <w:sz w:val="22"/>
        </w:rPr>
        <w:t xml:space="preserve"> zu investieren</w:t>
      </w:r>
      <w:r w:rsidR="002A6A2E" w:rsidRPr="002A6A2E">
        <w:rPr>
          <w:rFonts w:ascii="Arial" w:hAnsi="Arial"/>
          <w:iCs/>
          <w:sz w:val="22"/>
        </w:rPr>
        <w:t xml:space="preserve">. Wir haben alle Druckmaschinen und deren Konfiguration </w:t>
      </w:r>
      <w:r w:rsidR="002A6A2E">
        <w:rPr>
          <w:rFonts w:ascii="Arial" w:hAnsi="Arial"/>
          <w:iCs/>
          <w:sz w:val="22"/>
        </w:rPr>
        <w:t>verglichen</w:t>
      </w:r>
      <w:r w:rsidR="002A6A2E" w:rsidRPr="002A6A2E">
        <w:rPr>
          <w:rFonts w:ascii="Arial" w:hAnsi="Arial"/>
          <w:iCs/>
          <w:sz w:val="22"/>
        </w:rPr>
        <w:t>, wobei die</w:t>
      </w:r>
      <w:r w:rsidR="004210AA">
        <w:rPr>
          <w:rFonts w:ascii="Arial" w:hAnsi="Arial"/>
          <w:iCs/>
          <w:sz w:val="22"/>
        </w:rPr>
        <w:t>se</w:t>
      </w:r>
      <w:r w:rsidR="002A6A2E" w:rsidRPr="002A6A2E">
        <w:rPr>
          <w:rFonts w:ascii="Arial" w:hAnsi="Arial"/>
          <w:iCs/>
          <w:sz w:val="22"/>
        </w:rPr>
        <w:t xml:space="preserve"> Gallus Flexodruckmaschine für uns</w:t>
      </w:r>
      <w:r w:rsidR="00271008">
        <w:rPr>
          <w:rFonts w:ascii="Arial" w:hAnsi="Arial"/>
          <w:iCs/>
          <w:sz w:val="22"/>
        </w:rPr>
        <w:t>ere Belange a</w:t>
      </w:r>
      <w:r w:rsidR="00103349">
        <w:rPr>
          <w:rFonts w:ascii="Arial" w:hAnsi="Arial"/>
          <w:iCs/>
          <w:sz w:val="22"/>
        </w:rPr>
        <w:t xml:space="preserve">m Ende ganz oben auf der Liste </w:t>
      </w:r>
      <w:r w:rsidR="00271008">
        <w:rPr>
          <w:rFonts w:ascii="Arial" w:hAnsi="Arial"/>
          <w:iCs/>
          <w:sz w:val="22"/>
        </w:rPr>
        <w:t>stand.</w:t>
      </w:r>
      <w:r w:rsidR="002A6A2E" w:rsidRPr="002A6A2E">
        <w:rPr>
          <w:rFonts w:ascii="Arial" w:hAnsi="Arial"/>
          <w:iCs/>
          <w:sz w:val="22"/>
        </w:rPr>
        <w:t xml:space="preserve"> Wir </w:t>
      </w:r>
      <w:r w:rsidR="004210AA">
        <w:rPr>
          <w:rFonts w:ascii="Arial" w:hAnsi="Arial"/>
          <w:iCs/>
          <w:sz w:val="22"/>
        </w:rPr>
        <w:t>sind</w:t>
      </w:r>
      <w:r w:rsidR="004210AA" w:rsidRPr="002A6A2E">
        <w:rPr>
          <w:rFonts w:ascii="Arial" w:hAnsi="Arial"/>
          <w:iCs/>
          <w:sz w:val="22"/>
        </w:rPr>
        <w:t xml:space="preserve"> </w:t>
      </w:r>
      <w:r w:rsidR="002A6A2E" w:rsidRPr="002A6A2E">
        <w:rPr>
          <w:rFonts w:ascii="Arial" w:hAnsi="Arial"/>
          <w:iCs/>
          <w:sz w:val="22"/>
        </w:rPr>
        <w:t xml:space="preserve">von der Druckqualität beeindruckt, </w:t>
      </w:r>
      <w:r w:rsidR="002A6A2E">
        <w:rPr>
          <w:rFonts w:ascii="Arial" w:hAnsi="Arial"/>
          <w:iCs/>
          <w:sz w:val="22"/>
        </w:rPr>
        <w:t xml:space="preserve">aber auch von </w:t>
      </w:r>
      <w:r w:rsidR="002A6A2E" w:rsidRPr="002A6A2E">
        <w:rPr>
          <w:rFonts w:ascii="Arial" w:hAnsi="Arial"/>
          <w:iCs/>
          <w:sz w:val="22"/>
        </w:rPr>
        <w:t xml:space="preserve">der </w:t>
      </w:r>
      <w:r w:rsidR="004210AA">
        <w:rPr>
          <w:rFonts w:ascii="Arial" w:hAnsi="Arial"/>
          <w:iCs/>
          <w:sz w:val="22"/>
        </w:rPr>
        <w:t>Registerregelung</w:t>
      </w:r>
      <w:r w:rsidR="004210AA" w:rsidRPr="002A6A2E">
        <w:rPr>
          <w:rFonts w:ascii="Arial" w:hAnsi="Arial"/>
          <w:iCs/>
          <w:sz w:val="22"/>
        </w:rPr>
        <w:t xml:space="preserve"> </w:t>
      </w:r>
      <w:r w:rsidR="00432689">
        <w:rPr>
          <w:rFonts w:ascii="Arial" w:hAnsi="Arial"/>
          <w:iCs/>
          <w:sz w:val="22"/>
        </w:rPr>
        <w:t>bei</w:t>
      </w:r>
      <w:r w:rsidR="002A6A2E" w:rsidRPr="002A6A2E">
        <w:rPr>
          <w:rFonts w:ascii="Arial" w:hAnsi="Arial"/>
          <w:iCs/>
          <w:sz w:val="22"/>
        </w:rPr>
        <w:t xml:space="preserve"> </w:t>
      </w:r>
      <w:r w:rsidR="008A1213">
        <w:rPr>
          <w:rFonts w:ascii="Arial" w:hAnsi="Arial"/>
          <w:iCs/>
          <w:sz w:val="22"/>
        </w:rPr>
        <w:t>reduzierter</w:t>
      </w:r>
      <w:r w:rsidR="008A1213" w:rsidRPr="002A6A2E">
        <w:rPr>
          <w:rFonts w:ascii="Arial" w:hAnsi="Arial"/>
          <w:iCs/>
          <w:sz w:val="22"/>
        </w:rPr>
        <w:t xml:space="preserve"> </w:t>
      </w:r>
      <w:r w:rsidR="002A6A2E" w:rsidRPr="002A6A2E">
        <w:rPr>
          <w:rFonts w:ascii="Arial" w:hAnsi="Arial"/>
          <w:iCs/>
          <w:sz w:val="22"/>
        </w:rPr>
        <w:t>Makulatur und de</w:t>
      </w:r>
      <w:r w:rsidR="002A6A2E">
        <w:rPr>
          <w:rFonts w:ascii="Arial" w:hAnsi="Arial"/>
          <w:iCs/>
          <w:sz w:val="22"/>
        </w:rPr>
        <w:t xml:space="preserve">m Support </w:t>
      </w:r>
      <w:r w:rsidR="002A6A2E" w:rsidRPr="002A6A2E">
        <w:rPr>
          <w:rFonts w:ascii="Arial" w:hAnsi="Arial"/>
          <w:iCs/>
          <w:sz w:val="22"/>
        </w:rPr>
        <w:t xml:space="preserve">durch das Serviceteam von Heidelberg India. Prozessflexibilität und Benutzerfreundlichkeit gehören zu den weiteren Highlights der Gallus ECS 340, die </w:t>
      </w:r>
      <w:r w:rsidR="002A6A2E">
        <w:rPr>
          <w:rFonts w:ascii="Arial" w:hAnsi="Arial"/>
          <w:iCs/>
          <w:sz w:val="22"/>
        </w:rPr>
        <w:t xml:space="preserve">für </w:t>
      </w:r>
      <w:r w:rsidR="002A6A2E" w:rsidRPr="002A6A2E">
        <w:rPr>
          <w:rFonts w:ascii="Arial" w:hAnsi="Arial"/>
          <w:iCs/>
          <w:sz w:val="22"/>
        </w:rPr>
        <w:t xml:space="preserve">uns </w:t>
      </w:r>
      <w:r w:rsidR="002A6A2E">
        <w:rPr>
          <w:rFonts w:ascii="Arial" w:hAnsi="Arial"/>
          <w:iCs/>
          <w:sz w:val="22"/>
        </w:rPr>
        <w:t>bei dieser Entscheidung wegweisend</w:t>
      </w:r>
      <w:r w:rsidR="002A6A2E" w:rsidRPr="002A6A2E">
        <w:rPr>
          <w:rFonts w:ascii="Arial" w:hAnsi="Arial"/>
          <w:iCs/>
          <w:sz w:val="22"/>
        </w:rPr>
        <w:t xml:space="preserve"> </w:t>
      </w:r>
      <w:r w:rsidR="002A6A2E">
        <w:rPr>
          <w:rFonts w:ascii="Arial" w:hAnsi="Arial"/>
          <w:iCs/>
          <w:sz w:val="22"/>
        </w:rPr>
        <w:t>waren</w:t>
      </w:r>
      <w:r w:rsidRPr="002A6A2E">
        <w:rPr>
          <w:rFonts w:ascii="Arial" w:hAnsi="Arial"/>
          <w:iCs/>
          <w:sz w:val="22"/>
        </w:rPr>
        <w:t>.”</w:t>
      </w:r>
    </w:p>
    <w:p w14:paraId="04905260" w14:textId="77777777" w:rsidR="00C62381" w:rsidRPr="002A6A2E" w:rsidRDefault="00C62381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</w:p>
    <w:p w14:paraId="46B6E965" w14:textId="776D411B" w:rsidR="00C62381" w:rsidRDefault="002A6A2E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S</w:t>
      </w:r>
      <w:r w:rsidRPr="002A6A2E">
        <w:rPr>
          <w:rFonts w:ascii="Arial" w:hAnsi="Arial"/>
          <w:iCs/>
          <w:sz w:val="22"/>
        </w:rPr>
        <w:t xml:space="preserve">eit </w:t>
      </w:r>
      <w:r>
        <w:rPr>
          <w:rFonts w:ascii="Arial" w:hAnsi="Arial"/>
          <w:iCs/>
          <w:sz w:val="22"/>
        </w:rPr>
        <w:t>mehreren</w:t>
      </w:r>
      <w:r w:rsidRPr="002A6A2E">
        <w:rPr>
          <w:rFonts w:ascii="Arial" w:hAnsi="Arial"/>
          <w:iCs/>
          <w:sz w:val="22"/>
        </w:rPr>
        <w:t xml:space="preserve"> Jahren </w:t>
      </w:r>
      <w:r w:rsidR="00AA5FCF">
        <w:rPr>
          <w:rFonts w:ascii="Arial" w:hAnsi="Arial"/>
          <w:iCs/>
          <w:sz w:val="22"/>
        </w:rPr>
        <w:t>erkennt</w:t>
      </w:r>
      <w:r w:rsidR="00AA5FCF" w:rsidRPr="002A6A2E">
        <w:rPr>
          <w:rFonts w:ascii="Arial" w:hAnsi="Arial"/>
          <w:iCs/>
          <w:sz w:val="22"/>
        </w:rPr>
        <w:t xml:space="preserve"> </w:t>
      </w:r>
      <w:r w:rsidRPr="002A6A2E">
        <w:rPr>
          <w:rFonts w:ascii="Arial" w:hAnsi="Arial"/>
          <w:iCs/>
          <w:sz w:val="22"/>
        </w:rPr>
        <w:t xml:space="preserve">Libako Packaging </w:t>
      </w:r>
      <w:r>
        <w:rPr>
          <w:rFonts w:ascii="Arial" w:hAnsi="Arial"/>
          <w:iCs/>
          <w:sz w:val="22"/>
        </w:rPr>
        <w:t xml:space="preserve">bereits </w:t>
      </w:r>
      <w:r w:rsidRPr="002A6A2E">
        <w:rPr>
          <w:rFonts w:ascii="Arial" w:hAnsi="Arial"/>
          <w:iCs/>
          <w:sz w:val="22"/>
        </w:rPr>
        <w:t xml:space="preserve">das Potenzial des Flexodrucks </w:t>
      </w:r>
      <w:r w:rsidR="00AA5FCF">
        <w:rPr>
          <w:rFonts w:ascii="Arial" w:hAnsi="Arial"/>
          <w:iCs/>
          <w:sz w:val="22"/>
        </w:rPr>
        <w:t>in der Etikettenproduktion</w:t>
      </w:r>
      <w:r w:rsidRPr="002A6A2E">
        <w:rPr>
          <w:rFonts w:ascii="Arial" w:hAnsi="Arial"/>
          <w:iCs/>
          <w:sz w:val="22"/>
        </w:rPr>
        <w:t xml:space="preserve">. Das Unternehmen hatte </w:t>
      </w:r>
      <w:r w:rsidR="00AA5FCF" w:rsidRPr="002A6A2E">
        <w:rPr>
          <w:rFonts w:ascii="Arial" w:hAnsi="Arial"/>
          <w:iCs/>
          <w:sz w:val="22"/>
        </w:rPr>
        <w:t xml:space="preserve">während der Pandemie 2020 </w:t>
      </w:r>
      <w:r w:rsidRPr="002A6A2E">
        <w:rPr>
          <w:rFonts w:ascii="Arial" w:hAnsi="Arial"/>
          <w:iCs/>
          <w:sz w:val="22"/>
        </w:rPr>
        <w:t xml:space="preserve">beschlossen, in </w:t>
      </w:r>
      <w:r w:rsidR="00AA5FCF">
        <w:rPr>
          <w:rFonts w:ascii="Arial" w:hAnsi="Arial"/>
          <w:iCs/>
          <w:sz w:val="22"/>
        </w:rPr>
        <w:t>eine</w:t>
      </w:r>
      <w:r w:rsidRPr="002A6A2E">
        <w:rPr>
          <w:rFonts w:ascii="Arial" w:hAnsi="Arial"/>
          <w:iCs/>
          <w:sz w:val="22"/>
        </w:rPr>
        <w:t xml:space="preserve"> Gallus ECS 340 zu investieren. </w:t>
      </w:r>
    </w:p>
    <w:p w14:paraId="237F2BBD" w14:textId="77777777" w:rsidR="002A6A2E" w:rsidRPr="002A6A2E" w:rsidRDefault="002A6A2E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</w:p>
    <w:p w14:paraId="184400C1" w14:textId="1E03AF12" w:rsidR="00C62381" w:rsidRDefault="002A6A2E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 w:rsidRPr="002A6A2E">
        <w:rPr>
          <w:rFonts w:ascii="Arial" w:hAnsi="Arial"/>
          <w:iCs/>
          <w:sz w:val="22"/>
        </w:rPr>
        <w:t>„Wir sind sehr zufrieden mit de</w:t>
      </w:r>
      <w:r w:rsidR="00D14DDE">
        <w:rPr>
          <w:rFonts w:ascii="Arial" w:hAnsi="Arial"/>
          <w:iCs/>
          <w:sz w:val="22"/>
        </w:rPr>
        <w:t>m</w:t>
      </w:r>
      <w:r w:rsidRPr="002A6A2E">
        <w:rPr>
          <w:rFonts w:ascii="Arial" w:hAnsi="Arial"/>
          <w:iCs/>
          <w:sz w:val="22"/>
        </w:rPr>
        <w:t xml:space="preserve"> gesamten </w:t>
      </w:r>
      <w:r w:rsidR="00D14DDE">
        <w:rPr>
          <w:rFonts w:ascii="Arial" w:hAnsi="Arial"/>
          <w:iCs/>
          <w:sz w:val="22"/>
        </w:rPr>
        <w:t xml:space="preserve">Verkaufs- und Installationsprozess </w:t>
      </w:r>
      <w:r w:rsidR="00D14DDE" w:rsidRPr="002A6A2E">
        <w:rPr>
          <w:rFonts w:ascii="Arial" w:hAnsi="Arial"/>
          <w:iCs/>
          <w:sz w:val="22"/>
        </w:rPr>
        <w:t xml:space="preserve">und </w:t>
      </w:r>
      <w:r w:rsidR="00506BBB">
        <w:rPr>
          <w:rFonts w:ascii="Arial" w:hAnsi="Arial"/>
          <w:iCs/>
          <w:sz w:val="22"/>
        </w:rPr>
        <w:t xml:space="preserve">ein besonderer Dank gilt </w:t>
      </w:r>
      <w:r w:rsidR="00D14DDE" w:rsidRPr="002A6A2E">
        <w:rPr>
          <w:rFonts w:ascii="Arial" w:hAnsi="Arial"/>
          <w:iCs/>
          <w:sz w:val="22"/>
        </w:rPr>
        <w:t>dem Service</w:t>
      </w:r>
      <w:r w:rsidR="00D14DDE">
        <w:rPr>
          <w:rFonts w:ascii="Arial" w:hAnsi="Arial"/>
          <w:iCs/>
          <w:sz w:val="22"/>
        </w:rPr>
        <w:t>team</w:t>
      </w:r>
      <w:r w:rsidR="00D14DDE" w:rsidRPr="002A6A2E">
        <w:rPr>
          <w:rFonts w:ascii="Arial" w:hAnsi="Arial"/>
          <w:iCs/>
          <w:sz w:val="22"/>
        </w:rPr>
        <w:t xml:space="preserve"> von Heidelberg India</w:t>
      </w:r>
      <w:r w:rsidR="00506BBB">
        <w:rPr>
          <w:rFonts w:ascii="Arial" w:hAnsi="Arial"/>
          <w:iCs/>
          <w:sz w:val="22"/>
        </w:rPr>
        <w:t>,</w:t>
      </w:r>
      <w:r w:rsidR="00D14DDE">
        <w:rPr>
          <w:rFonts w:ascii="Arial" w:hAnsi="Arial"/>
          <w:iCs/>
          <w:sz w:val="22"/>
        </w:rPr>
        <w:t xml:space="preserve"> d</w:t>
      </w:r>
      <w:r w:rsidR="00506BBB">
        <w:rPr>
          <w:rFonts w:ascii="Arial" w:hAnsi="Arial"/>
          <w:iCs/>
          <w:sz w:val="22"/>
        </w:rPr>
        <w:t>as</w:t>
      </w:r>
      <w:r w:rsidR="00D14DDE">
        <w:rPr>
          <w:rFonts w:ascii="Arial" w:hAnsi="Arial"/>
          <w:iCs/>
          <w:sz w:val="22"/>
        </w:rPr>
        <w:t xml:space="preserve"> uns </w:t>
      </w:r>
      <w:r w:rsidR="00506BBB">
        <w:rPr>
          <w:rFonts w:ascii="Arial" w:hAnsi="Arial"/>
          <w:iCs/>
          <w:sz w:val="22"/>
        </w:rPr>
        <w:t xml:space="preserve">so schnell </w:t>
      </w:r>
      <w:r w:rsidR="00D14DDE">
        <w:rPr>
          <w:rFonts w:ascii="Arial" w:hAnsi="Arial"/>
          <w:iCs/>
          <w:sz w:val="22"/>
        </w:rPr>
        <w:t>zu dieser</w:t>
      </w:r>
      <w:r w:rsidRPr="002A6A2E">
        <w:rPr>
          <w:rFonts w:ascii="Arial" w:hAnsi="Arial"/>
          <w:iCs/>
          <w:sz w:val="22"/>
        </w:rPr>
        <w:t xml:space="preserve"> Gallus ECS 340</w:t>
      </w:r>
      <w:r w:rsidR="00432689">
        <w:rPr>
          <w:rFonts w:ascii="Arial" w:hAnsi="Arial"/>
          <w:iCs/>
          <w:sz w:val="22"/>
        </w:rPr>
        <w:t xml:space="preserve"> </w:t>
      </w:r>
      <w:r w:rsidR="00D14DDE">
        <w:rPr>
          <w:rFonts w:ascii="Arial" w:hAnsi="Arial"/>
          <w:iCs/>
          <w:sz w:val="22"/>
        </w:rPr>
        <w:t>verholfen hat</w:t>
      </w:r>
      <w:r w:rsidRPr="002A6A2E">
        <w:rPr>
          <w:rFonts w:ascii="Arial" w:hAnsi="Arial"/>
          <w:iCs/>
          <w:sz w:val="22"/>
        </w:rPr>
        <w:t xml:space="preserve">. Inmitten der Pandemie und des Lockdowns haben sie die Installation der neuen Druckmaschine in einer Rekordzeit von nur sechs Tagen nach Erhalt der </w:t>
      </w:r>
      <w:r w:rsidR="00506BBB">
        <w:rPr>
          <w:rFonts w:ascii="Arial" w:hAnsi="Arial"/>
          <w:iCs/>
          <w:sz w:val="22"/>
        </w:rPr>
        <w:t>Maschine</w:t>
      </w:r>
      <w:r w:rsidR="00506BBB" w:rsidRPr="002A6A2E">
        <w:rPr>
          <w:rFonts w:ascii="Arial" w:hAnsi="Arial"/>
          <w:iCs/>
          <w:sz w:val="22"/>
        </w:rPr>
        <w:t xml:space="preserve"> </w:t>
      </w:r>
      <w:r w:rsidRPr="002A6A2E">
        <w:rPr>
          <w:rFonts w:ascii="Arial" w:hAnsi="Arial"/>
          <w:iCs/>
          <w:sz w:val="22"/>
        </w:rPr>
        <w:t xml:space="preserve">an unserem Standort </w:t>
      </w:r>
      <w:r>
        <w:rPr>
          <w:rFonts w:ascii="Arial" w:hAnsi="Arial"/>
          <w:iCs/>
          <w:sz w:val="22"/>
        </w:rPr>
        <w:t>durchgeführt</w:t>
      </w:r>
      <w:r w:rsidRPr="002A6A2E">
        <w:rPr>
          <w:rFonts w:ascii="Arial" w:hAnsi="Arial"/>
          <w:iCs/>
          <w:sz w:val="22"/>
        </w:rPr>
        <w:t>. Das gesamte Team von Gallus und Heidelberg war äußerst kooperativ und unterstützend. Wir sind beeindruckt von der hervorragenden Druckqualität, die unseren Erwartungen entspr</w:t>
      </w:r>
      <w:r w:rsidR="00506BBB">
        <w:rPr>
          <w:rFonts w:ascii="Arial" w:hAnsi="Arial"/>
          <w:iCs/>
          <w:sz w:val="22"/>
        </w:rPr>
        <w:t>icht</w:t>
      </w:r>
      <w:r w:rsidRPr="002A6A2E">
        <w:rPr>
          <w:rFonts w:ascii="Arial" w:hAnsi="Arial"/>
          <w:iCs/>
          <w:sz w:val="22"/>
        </w:rPr>
        <w:t xml:space="preserve"> und bei den laufenden Druckversuchen </w:t>
      </w:r>
      <w:r>
        <w:rPr>
          <w:rFonts w:ascii="Arial" w:hAnsi="Arial"/>
          <w:iCs/>
          <w:sz w:val="22"/>
        </w:rPr>
        <w:t xml:space="preserve">neue </w:t>
      </w:r>
      <w:r w:rsidRPr="002A6A2E">
        <w:rPr>
          <w:rFonts w:ascii="Arial" w:hAnsi="Arial"/>
          <w:iCs/>
          <w:sz w:val="22"/>
        </w:rPr>
        <w:t>Maßstäbe gesetzt hat“, bestätigt Adhikary.</w:t>
      </w:r>
    </w:p>
    <w:p w14:paraId="42AFEA41" w14:textId="77777777" w:rsidR="002A6A2E" w:rsidRDefault="002A6A2E" w:rsidP="002A6A2E">
      <w:pPr>
        <w:spacing w:line="360" w:lineRule="auto"/>
        <w:ind w:right="709"/>
        <w:jc w:val="both"/>
        <w:rPr>
          <w:rFonts w:ascii="Arial" w:hAnsi="Arial"/>
          <w:b/>
          <w:iCs/>
          <w:sz w:val="22"/>
        </w:rPr>
      </w:pPr>
    </w:p>
    <w:p w14:paraId="0D4F5A9E" w14:textId="2417DE17" w:rsidR="002A6A2E" w:rsidRPr="002A6A2E" w:rsidRDefault="002A6A2E" w:rsidP="002A6A2E">
      <w:pPr>
        <w:spacing w:line="360" w:lineRule="auto"/>
        <w:ind w:right="709"/>
        <w:jc w:val="both"/>
        <w:rPr>
          <w:rFonts w:ascii="Arial" w:hAnsi="Arial"/>
          <w:b/>
          <w:iCs/>
          <w:sz w:val="22"/>
        </w:rPr>
      </w:pPr>
      <w:r w:rsidRPr="002A6A2E">
        <w:rPr>
          <w:rFonts w:ascii="Arial" w:hAnsi="Arial"/>
          <w:b/>
          <w:iCs/>
          <w:sz w:val="22"/>
        </w:rPr>
        <w:t xml:space="preserve">Gallus ECS 340 </w:t>
      </w:r>
    </w:p>
    <w:p w14:paraId="38B7F569" w14:textId="7B06D794" w:rsidR="00C62381" w:rsidRPr="002A6A2E" w:rsidRDefault="002A6A2E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bookmarkStart w:id="0" w:name="_Hlk74159106"/>
      <w:r w:rsidRPr="002A6A2E">
        <w:rPr>
          <w:rFonts w:ascii="Arial" w:hAnsi="Arial"/>
          <w:iCs/>
          <w:sz w:val="22"/>
        </w:rPr>
        <w:t xml:space="preserve">Die </w:t>
      </w:r>
      <w:r>
        <w:rPr>
          <w:rFonts w:ascii="Arial" w:hAnsi="Arial"/>
          <w:iCs/>
          <w:sz w:val="22"/>
        </w:rPr>
        <w:t>«Overall Equipment Efficiency</w:t>
      </w:r>
      <w:r w:rsidRPr="002A6A2E">
        <w:rPr>
          <w:rFonts w:ascii="Arial" w:hAnsi="Arial"/>
          <w:iCs/>
          <w:sz w:val="22"/>
        </w:rPr>
        <w:t xml:space="preserve"> (OEE) der Druckmaschine wird durch </w:t>
      </w:r>
      <w:r>
        <w:rPr>
          <w:rFonts w:ascii="Arial" w:hAnsi="Arial"/>
          <w:iCs/>
          <w:sz w:val="22"/>
        </w:rPr>
        <w:t>zahlreiche</w:t>
      </w:r>
      <w:r w:rsidRPr="002A6A2E">
        <w:rPr>
          <w:rFonts w:ascii="Arial" w:hAnsi="Arial"/>
          <w:iCs/>
          <w:sz w:val="22"/>
        </w:rPr>
        <w:t xml:space="preserve"> Faktoren definiert wie verfügbare Zeit, Qualität und </w:t>
      </w:r>
      <w:r>
        <w:rPr>
          <w:rFonts w:ascii="Arial" w:hAnsi="Arial"/>
          <w:iCs/>
          <w:sz w:val="22"/>
        </w:rPr>
        <w:t>P</w:t>
      </w:r>
      <w:r w:rsidRPr="002A6A2E">
        <w:rPr>
          <w:rFonts w:ascii="Arial" w:hAnsi="Arial"/>
          <w:iCs/>
          <w:sz w:val="22"/>
        </w:rPr>
        <w:t>roduktionsgeschwindigkeit</w:t>
      </w:r>
      <w:r>
        <w:rPr>
          <w:rFonts w:ascii="Arial" w:hAnsi="Arial"/>
          <w:iCs/>
          <w:sz w:val="22"/>
        </w:rPr>
        <w:t xml:space="preserve"> der Maschine</w:t>
      </w:r>
      <w:r w:rsidRPr="002A6A2E">
        <w:rPr>
          <w:rFonts w:ascii="Arial" w:hAnsi="Arial"/>
          <w:iCs/>
          <w:sz w:val="22"/>
        </w:rPr>
        <w:t>, da dies das Mantra für den Erfolg des Etiketten</w:t>
      </w:r>
      <w:r>
        <w:rPr>
          <w:rFonts w:ascii="Arial" w:hAnsi="Arial"/>
          <w:iCs/>
          <w:sz w:val="22"/>
        </w:rPr>
        <w:t>drucker</w:t>
      </w:r>
      <w:r w:rsidRPr="002A6A2E">
        <w:rPr>
          <w:rFonts w:ascii="Arial" w:hAnsi="Arial"/>
          <w:iCs/>
          <w:sz w:val="22"/>
        </w:rPr>
        <w:t xml:space="preserve">s ist. „Die Maschinenautomatisierung der </w:t>
      </w:r>
      <w:r w:rsidRPr="002A6A2E">
        <w:rPr>
          <w:rFonts w:ascii="Arial" w:hAnsi="Arial"/>
          <w:iCs/>
          <w:sz w:val="22"/>
        </w:rPr>
        <w:lastRenderedPageBreak/>
        <w:t xml:space="preserve">Gallus ECS 340 sichert uns ein Höchstmaß an OEE, der engagierte Service und die Unterstützung der </w:t>
      </w:r>
      <w:r w:rsidR="00DD2D8F">
        <w:rPr>
          <w:rFonts w:ascii="Arial" w:hAnsi="Arial"/>
          <w:iCs/>
          <w:sz w:val="22"/>
        </w:rPr>
        <w:t>Applikationstechnik</w:t>
      </w:r>
      <w:r w:rsidR="00DD2D8F" w:rsidRPr="002A6A2E">
        <w:rPr>
          <w:rFonts w:ascii="Arial" w:hAnsi="Arial"/>
          <w:iCs/>
          <w:sz w:val="22"/>
        </w:rPr>
        <w:t xml:space="preserve"> </w:t>
      </w:r>
      <w:r w:rsidRPr="002A6A2E">
        <w:rPr>
          <w:rFonts w:ascii="Arial" w:hAnsi="Arial"/>
          <w:iCs/>
          <w:sz w:val="22"/>
        </w:rPr>
        <w:t>vo</w:t>
      </w:r>
      <w:r w:rsidR="00432689">
        <w:rPr>
          <w:rFonts w:ascii="Arial" w:hAnsi="Arial"/>
          <w:iCs/>
          <w:sz w:val="22"/>
        </w:rPr>
        <w:t>m</w:t>
      </w:r>
      <w:r w:rsidRPr="002A6A2E">
        <w:rPr>
          <w:rFonts w:ascii="Arial" w:hAnsi="Arial"/>
          <w:iCs/>
          <w:sz w:val="22"/>
        </w:rPr>
        <w:t xml:space="preserve"> Heidelber</w:t>
      </w:r>
      <w:r w:rsidR="00432689">
        <w:rPr>
          <w:rFonts w:ascii="Arial" w:hAnsi="Arial"/>
          <w:iCs/>
          <w:sz w:val="22"/>
        </w:rPr>
        <w:t>g/</w:t>
      </w:r>
      <w:r w:rsidRPr="002A6A2E">
        <w:rPr>
          <w:rFonts w:ascii="Arial" w:hAnsi="Arial"/>
          <w:iCs/>
          <w:sz w:val="22"/>
        </w:rPr>
        <w:t xml:space="preserve">Gallus-Team haben uns geholfen, </w:t>
      </w:r>
      <w:r w:rsidR="00432689">
        <w:rPr>
          <w:rFonts w:ascii="Arial" w:hAnsi="Arial"/>
          <w:iCs/>
          <w:sz w:val="22"/>
        </w:rPr>
        <w:t>Materialabfall</w:t>
      </w:r>
      <w:r w:rsidR="00DD2D8F" w:rsidRPr="002A6A2E">
        <w:rPr>
          <w:rFonts w:ascii="Arial" w:hAnsi="Arial"/>
          <w:iCs/>
          <w:sz w:val="22"/>
        </w:rPr>
        <w:t xml:space="preserve"> </w:t>
      </w:r>
      <w:r w:rsidRPr="002A6A2E">
        <w:rPr>
          <w:rFonts w:ascii="Arial" w:hAnsi="Arial"/>
          <w:iCs/>
          <w:sz w:val="22"/>
        </w:rPr>
        <w:t xml:space="preserve">und Zeitverlust bei der Produktion und bei Auftragswechseln zu reduzieren, was zu einer hohen Produktivität führt. Dies sind einige der </w:t>
      </w:r>
      <w:r>
        <w:rPr>
          <w:rFonts w:ascii="Arial" w:hAnsi="Arial"/>
          <w:iCs/>
          <w:sz w:val="22"/>
        </w:rPr>
        <w:t>wichtigsten</w:t>
      </w:r>
      <w:r w:rsidRPr="002A6A2E">
        <w:rPr>
          <w:rFonts w:ascii="Arial" w:hAnsi="Arial"/>
          <w:iCs/>
          <w:sz w:val="22"/>
        </w:rPr>
        <w:t xml:space="preserve"> Faktoren, </w:t>
      </w:r>
      <w:r>
        <w:rPr>
          <w:rFonts w:ascii="Arial" w:hAnsi="Arial"/>
          <w:iCs/>
          <w:sz w:val="22"/>
        </w:rPr>
        <w:t>die für</w:t>
      </w:r>
      <w:r w:rsidRPr="002A6A2E">
        <w:rPr>
          <w:rFonts w:ascii="Arial" w:hAnsi="Arial"/>
          <w:iCs/>
          <w:sz w:val="22"/>
        </w:rPr>
        <w:t xml:space="preserve"> Heidelberg und </w:t>
      </w:r>
      <w:r>
        <w:rPr>
          <w:rFonts w:ascii="Arial" w:hAnsi="Arial"/>
          <w:iCs/>
          <w:sz w:val="22"/>
        </w:rPr>
        <w:t>die</w:t>
      </w:r>
      <w:r w:rsidRPr="002A6A2E">
        <w:rPr>
          <w:rFonts w:ascii="Arial" w:hAnsi="Arial"/>
          <w:iCs/>
          <w:sz w:val="22"/>
        </w:rPr>
        <w:t xml:space="preserve"> Gallus-Familie</w:t>
      </w:r>
      <w:r>
        <w:rPr>
          <w:rFonts w:ascii="Arial" w:hAnsi="Arial"/>
          <w:iCs/>
          <w:sz w:val="22"/>
        </w:rPr>
        <w:t xml:space="preserve"> sprechen</w:t>
      </w:r>
      <w:r w:rsidRPr="002A6A2E">
        <w:rPr>
          <w:rFonts w:ascii="Arial" w:hAnsi="Arial"/>
          <w:iCs/>
          <w:sz w:val="22"/>
        </w:rPr>
        <w:t>“, erklärt Adhikary.</w:t>
      </w:r>
    </w:p>
    <w:p w14:paraId="236010DA" w14:textId="77777777" w:rsidR="00C62381" w:rsidRPr="002A6A2E" w:rsidRDefault="00C62381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</w:p>
    <w:bookmarkEnd w:id="0"/>
    <w:p w14:paraId="548F5920" w14:textId="02CE8E6F" w:rsidR="00952EDF" w:rsidRPr="002A6A2E" w:rsidRDefault="00952EDF" w:rsidP="00952EDF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 w:rsidRPr="002A6A2E">
        <w:rPr>
          <w:rFonts w:ascii="Arial" w:hAnsi="Arial"/>
          <w:iCs/>
          <w:sz w:val="22"/>
        </w:rPr>
        <w:t xml:space="preserve">Narendra Kulkarni, Regional Product Manager, Asia </w:t>
      </w:r>
      <w:r w:rsidR="00432689">
        <w:rPr>
          <w:rFonts w:ascii="Arial" w:hAnsi="Arial"/>
          <w:iCs/>
          <w:sz w:val="22"/>
        </w:rPr>
        <w:t>bei</w:t>
      </w:r>
      <w:r w:rsidRPr="002A6A2E">
        <w:rPr>
          <w:rFonts w:ascii="Arial" w:hAnsi="Arial"/>
          <w:iCs/>
          <w:sz w:val="22"/>
        </w:rPr>
        <w:t xml:space="preserve"> Gallus and Sales </w:t>
      </w:r>
      <w:r w:rsidR="002A6A2E" w:rsidRPr="002A6A2E">
        <w:rPr>
          <w:rFonts w:ascii="Arial" w:hAnsi="Arial"/>
          <w:iCs/>
          <w:sz w:val="22"/>
        </w:rPr>
        <w:t>Verantwortlicher für Indien, fügt hinzu</w:t>
      </w:r>
      <w:r w:rsidRPr="002A6A2E">
        <w:rPr>
          <w:rFonts w:ascii="Arial" w:hAnsi="Arial"/>
          <w:iCs/>
          <w:sz w:val="22"/>
        </w:rPr>
        <w:t>: “</w:t>
      </w:r>
      <w:r w:rsidR="002A6A2E" w:rsidRPr="002A6A2E">
        <w:rPr>
          <w:rFonts w:ascii="Arial" w:hAnsi="Arial"/>
          <w:iCs/>
          <w:sz w:val="22"/>
        </w:rPr>
        <w:t>Wir freuen uns sehr</w:t>
      </w:r>
      <w:r w:rsidR="00974DEA">
        <w:rPr>
          <w:rFonts w:ascii="Arial" w:hAnsi="Arial"/>
          <w:iCs/>
          <w:sz w:val="22"/>
        </w:rPr>
        <w:t>,</w:t>
      </w:r>
      <w:r w:rsidR="00946029">
        <w:rPr>
          <w:rFonts w:ascii="Arial" w:hAnsi="Arial"/>
          <w:iCs/>
          <w:sz w:val="22"/>
        </w:rPr>
        <w:t xml:space="preserve"> mit der </w:t>
      </w:r>
      <w:r w:rsidR="00946029" w:rsidRPr="002A6A2E">
        <w:rPr>
          <w:rFonts w:ascii="Arial" w:hAnsi="Arial"/>
          <w:iCs/>
          <w:sz w:val="22"/>
        </w:rPr>
        <w:t>Gallus ECS 340</w:t>
      </w:r>
      <w:r w:rsidR="002A6A2E" w:rsidRPr="002A6A2E">
        <w:rPr>
          <w:rFonts w:ascii="Arial" w:hAnsi="Arial"/>
          <w:iCs/>
          <w:sz w:val="22"/>
        </w:rPr>
        <w:t xml:space="preserve"> </w:t>
      </w:r>
      <w:r w:rsidR="00A14D5C">
        <w:rPr>
          <w:rFonts w:ascii="Arial" w:hAnsi="Arial"/>
          <w:iCs/>
          <w:sz w:val="22"/>
        </w:rPr>
        <w:t>unseren</w:t>
      </w:r>
      <w:r w:rsidR="00946029">
        <w:rPr>
          <w:rFonts w:ascii="Arial" w:hAnsi="Arial"/>
          <w:iCs/>
          <w:sz w:val="22"/>
        </w:rPr>
        <w:t xml:space="preserve"> </w:t>
      </w:r>
      <w:r w:rsidR="002A6A2E" w:rsidRPr="002A6A2E">
        <w:rPr>
          <w:rFonts w:ascii="Arial" w:hAnsi="Arial"/>
          <w:iCs/>
          <w:sz w:val="22"/>
        </w:rPr>
        <w:t xml:space="preserve">Teil </w:t>
      </w:r>
      <w:r w:rsidR="00A14D5C">
        <w:rPr>
          <w:rFonts w:ascii="Arial" w:hAnsi="Arial"/>
          <w:iCs/>
          <w:sz w:val="22"/>
        </w:rPr>
        <w:t>zur</w:t>
      </w:r>
      <w:r w:rsidR="002A6A2E" w:rsidRPr="002A6A2E">
        <w:rPr>
          <w:rFonts w:ascii="Arial" w:hAnsi="Arial"/>
          <w:iCs/>
          <w:sz w:val="22"/>
        </w:rPr>
        <w:t xml:space="preserve"> Erfolgsgeschichte von Libako </w:t>
      </w:r>
      <w:r w:rsidR="00A14D5C">
        <w:rPr>
          <w:rFonts w:ascii="Arial" w:hAnsi="Arial"/>
          <w:iCs/>
          <w:sz w:val="22"/>
        </w:rPr>
        <w:t xml:space="preserve">beitragen zu dürfen </w:t>
      </w:r>
      <w:r w:rsidR="002A6A2E" w:rsidRPr="002A6A2E">
        <w:rPr>
          <w:rFonts w:ascii="Arial" w:hAnsi="Arial"/>
          <w:iCs/>
          <w:sz w:val="22"/>
        </w:rPr>
        <w:t xml:space="preserve">und begrüßen das gesamte Libako-Team </w:t>
      </w:r>
      <w:r w:rsidR="00946029">
        <w:rPr>
          <w:rFonts w:ascii="Arial" w:hAnsi="Arial"/>
          <w:iCs/>
          <w:sz w:val="22"/>
        </w:rPr>
        <w:t>in</w:t>
      </w:r>
      <w:r w:rsidR="00946029" w:rsidRPr="002A6A2E">
        <w:rPr>
          <w:rFonts w:ascii="Arial" w:hAnsi="Arial"/>
          <w:iCs/>
          <w:sz w:val="22"/>
        </w:rPr>
        <w:t xml:space="preserve"> </w:t>
      </w:r>
      <w:r w:rsidR="002A6A2E" w:rsidRPr="002A6A2E">
        <w:rPr>
          <w:rFonts w:ascii="Arial" w:hAnsi="Arial"/>
          <w:iCs/>
          <w:sz w:val="22"/>
        </w:rPr>
        <w:t xml:space="preserve">der Heidelberg- und Gallus-Familie." Die Gallus ECS 340 </w:t>
      </w:r>
      <w:r w:rsidR="00A14D5C">
        <w:rPr>
          <w:rFonts w:ascii="Arial" w:hAnsi="Arial"/>
          <w:iCs/>
          <w:sz w:val="22"/>
        </w:rPr>
        <w:t>ist eine Rollenetikettendruckmaschine mit einem</w:t>
      </w:r>
      <w:r w:rsidR="002A6A2E">
        <w:rPr>
          <w:rFonts w:ascii="Arial" w:hAnsi="Arial"/>
          <w:iCs/>
          <w:sz w:val="22"/>
        </w:rPr>
        <w:t xml:space="preserve"> </w:t>
      </w:r>
      <w:r w:rsidR="002A6A2E" w:rsidRPr="002A6A2E">
        <w:rPr>
          <w:rFonts w:ascii="Arial" w:hAnsi="Arial"/>
          <w:iCs/>
          <w:sz w:val="22"/>
        </w:rPr>
        <w:t>Kern aus Granit, der die Vibrationen während des Druckbetriebs eliminiert</w:t>
      </w:r>
      <w:r w:rsidR="002A6A2E">
        <w:rPr>
          <w:rFonts w:ascii="Arial" w:hAnsi="Arial"/>
          <w:iCs/>
          <w:sz w:val="22"/>
        </w:rPr>
        <w:t>.</w:t>
      </w:r>
      <w:r w:rsidR="002A6A2E" w:rsidRPr="002A6A2E">
        <w:rPr>
          <w:rFonts w:ascii="Arial" w:hAnsi="Arial"/>
          <w:iCs/>
          <w:sz w:val="22"/>
        </w:rPr>
        <w:t xml:space="preserve"> Der modulare Aufbau sorg</w:t>
      </w:r>
      <w:r w:rsidR="009C04E5">
        <w:rPr>
          <w:rFonts w:ascii="Arial" w:hAnsi="Arial"/>
          <w:iCs/>
          <w:sz w:val="22"/>
        </w:rPr>
        <w:t>t</w:t>
      </w:r>
      <w:r w:rsidR="002A6A2E" w:rsidRPr="002A6A2E">
        <w:rPr>
          <w:rFonts w:ascii="Arial" w:hAnsi="Arial"/>
          <w:iCs/>
          <w:sz w:val="22"/>
        </w:rPr>
        <w:t xml:space="preserve"> für minimalen Platzbedarf und der sehr kurze Bahnweg reduziert </w:t>
      </w:r>
      <w:r w:rsidR="002A6A2E">
        <w:rPr>
          <w:rFonts w:ascii="Arial" w:hAnsi="Arial"/>
          <w:iCs/>
          <w:sz w:val="22"/>
        </w:rPr>
        <w:t>die Makulatur.</w:t>
      </w:r>
    </w:p>
    <w:p w14:paraId="337D6868" w14:textId="77777777" w:rsidR="00952EDF" w:rsidRPr="002A6A2E" w:rsidRDefault="00952EDF" w:rsidP="00952EDF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</w:p>
    <w:p w14:paraId="044E9F01" w14:textId="762DD3E8" w:rsidR="00C62381" w:rsidRPr="002A6A2E" w:rsidRDefault="00C62381" w:rsidP="00C62381">
      <w:pPr>
        <w:spacing w:line="360" w:lineRule="auto"/>
        <w:ind w:right="709"/>
        <w:jc w:val="both"/>
        <w:rPr>
          <w:rFonts w:ascii="Arial" w:hAnsi="Arial"/>
          <w:b/>
          <w:bCs/>
          <w:iCs/>
          <w:sz w:val="22"/>
        </w:rPr>
      </w:pPr>
      <w:r w:rsidRPr="002A6A2E">
        <w:rPr>
          <w:rFonts w:ascii="Arial" w:hAnsi="Arial"/>
          <w:b/>
          <w:bCs/>
          <w:iCs/>
          <w:sz w:val="22"/>
        </w:rPr>
        <w:t xml:space="preserve">Libako Packaging </w:t>
      </w:r>
    </w:p>
    <w:p w14:paraId="756F4CC6" w14:textId="5506908A" w:rsidR="00C62381" w:rsidRDefault="00BA28C5" w:rsidP="00B92F2F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 w:rsidRPr="00BA28C5">
        <w:rPr>
          <w:rFonts w:ascii="Arial" w:hAnsi="Arial"/>
          <w:iCs/>
          <w:sz w:val="22"/>
        </w:rPr>
        <w:t xml:space="preserve">Das Unternehmen </w:t>
      </w:r>
      <w:r w:rsidR="00A14D5C">
        <w:rPr>
          <w:rFonts w:ascii="Arial" w:hAnsi="Arial"/>
          <w:iCs/>
          <w:sz w:val="22"/>
        </w:rPr>
        <w:t xml:space="preserve">betreibt eine </w:t>
      </w:r>
      <w:r w:rsidR="00135C0E">
        <w:rPr>
          <w:rFonts w:ascii="Arial" w:hAnsi="Arial"/>
          <w:iCs/>
          <w:sz w:val="22"/>
        </w:rPr>
        <w:t>Fabrik auf</w:t>
      </w:r>
      <w:r w:rsidR="00135C0E" w:rsidRPr="00BA28C5">
        <w:rPr>
          <w:rFonts w:ascii="Arial" w:hAnsi="Arial"/>
          <w:iCs/>
          <w:sz w:val="22"/>
        </w:rPr>
        <w:t xml:space="preserve"> 45.000 </w:t>
      </w:r>
      <w:r w:rsidR="00135C0E">
        <w:rPr>
          <w:rFonts w:ascii="Arial" w:hAnsi="Arial"/>
          <w:iCs/>
          <w:sz w:val="22"/>
        </w:rPr>
        <w:t>m</w:t>
      </w:r>
      <w:r w:rsidR="00135C0E" w:rsidRPr="00B92F2F">
        <w:rPr>
          <w:rFonts w:ascii="Arial" w:hAnsi="Arial"/>
          <w:iCs/>
          <w:sz w:val="22"/>
        </w:rPr>
        <w:t>² Fläche</w:t>
      </w:r>
      <w:r w:rsidR="00135C0E" w:rsidRPr="00BA28C5">
        <w:rPr>
          <w:rFonts w:ascii="Arial" w:hAnsi="Arial"/>
          <w:iCs/>
          <w:sz w:val="22"/>
        </w:rPr>
        <w:t xml:space="preserve"> für Offset-, Digital- und Großformatdruck, Druckvorstufe und Weiterverarbeitung</w:t>
      </w:r>
      <w:r w:rsidR="00A14D5C">
        <w:rPr>
          <w:rFonts w:ascii="Arial" w:hAnsi="Arial"/>
          <w:iCs/>
          <w:sz w:val="22"/>
        </w:rPr>
        <w:t xml:space="preserve"> </w:t>
      </w:r>
      <w:r w:rsidRPr="00BA28C5">
        <w:rPr>
          <w:rFonts w:ascii="Arial" w:hAnsi="Arial"/>
          <w:iCs/>
          <w:sz w:val="22"/>
        </w:rPr>
        <w:t xml:space="preserve">in der </w:t>
      </w:r>
      <w:proofErr w:type="spellStart"/>
      <w:r w:rsidRPr="00BA28C5">
        <w:rPr>
          <w:rFonts w:ascii="Arial" w:hAnsi="Arial"/>
          <w:iCs/>
          <w:sz w:val="22"/>
        </w:rPr>
        <w:t>Matheswartala</w:t>
      </w:r>
      <w:proofErr w:type="spellEnd"/>
      <w:r w:rsidRPr="00BA28C5">
        <w:rPr>
          <w:rFonts w:ascii="Arial" w:hAnsi="Arial"/>
          <w:iCs/>
          <w:sz w:val="22"/>
        </w:rPr>
        <w:t xml:space="preserve"> Road in </w:t>
      </w:r>
      <w:proofErr w:type="spellStart"/>
      <w:r w:rsidRPr="00BA28C5">
        <w:rPr>
          <w:rFonts w:ascii="Arial" w:hAnsi="Arial"/>
          <w:iCs/>
          <w:sz w:val="22"/>
        </w:rPr>
        <w:t>Kolkata</w:t>
      </w:r>
      <w:proofErr w:type="spellEnd"/>
      <w:r w:rsidRPr="00BA28C5">
        <w:rPr>
          <w:rFonts w:ascii="Arial" w:hAnsi="Arial"/>
          <w:iCs/>
          <w:sz w:val="22"/>
        </w:rPr>
        <w:t>, Indien</w:t>
      </w:r>
      <w:r>
        <w:rPr>
          <w:rFonts w:ascii="Arial" w:hAnsi="Arial"/>
          <w:iCs/>
          <w:sz w:val="22"/>
        </w:rPr>
        <w:t xml:space="preserve">. </w:t>
      </w:r>
      <w:r w:rsidR="000638F8">
        <w:rPr>
          <w:rFonts w:ascii="Arial" w:hAnsi="Arial"/>
          <w:iCs/>
          <w:sz w:val="22"/>
        </w:rPr>
        <w:t xml:space="preserve">Bei der </w:t>
      </w:r>
      <w:r w:rsidRPr="00BA28C5">
        <w:rPr>
          <w:rFonts w:ascii="Arial" w:hAnsi="Arial"/>
          <w:iCs/>
          <w:sz w:val="22"/>
        </w:rPr>
        <w:t>zweite</w:t>
      </w:r>
      <w:r w:rsidR="000638F8">
        <w:rPr>
          <w:rFonts w:ascii="Arial" w:hAnsi="Arial"/>
          <w:iCs/>
          <w:sz w:val="22"/>
        </w:rPr>
        <w:t>n</w:t>
      </w:r>
      <w:r w:rsidR="00B92F2F">
        <w:rPr>
          <w:rFonts w:ascii="Arial" w:hAnsi="Arial"/>
          <w:iCs/>
          <w:sz w:val="22"/>
        </w:rPr>
        <w:t>,</w:t>
      </w:r>
      <w:r w:rsidRPr="00BA28C5">
        <w:rPr>
          <w:rFonts w:ascii="Arial" w:hAnsi="Arial"/>
          <w:iCs/>
          <w:sz w:val="22"/>
        </w:rPr>
        <w:t xml:space="preserve"> neu gebaut</w:t>
      </w:r>
      <w:r>
        <w:rPr>
          <w:rFonts w:ascii="Arial" w:hAnsi="Arial"/>
          <w:iCs/>
          <w:sz w:val="22"/>
        </w:rPr>
        <w:t>e</w:t>
      </w:r>
      <w:r w:rsidR="000638F8">
        <w:rPr>
          <w:rFonts w:ascii="Arial" w:hAnsi="Arial"/>
          <w:iCs/>
          <w:sz w:val="22"/>
        </w:rPr>
        <w:t>n</w:t>
      </w:r>
      <w:r w:rsidR="00B92F2F">
        <w:rPr>
          <w:rFonts w:ascii="Arial" w:hAnsi="Arial"/>
          <w:iCs/>
          <w:sz w:val="22"/>
        </w:rPr>
        <w:t xml:space="preserve">, </w:t>
      </w:r>
      <w:r w:rsidRPr="00BA28C5">
        <w:rPr>
          <w:rFonts w:ascii="Arial" w:hAnsi="Arial"/>
          <w:iCs/>
          <w:sz w:val="22"/>
        </w:rPr>
        <w:t xml:space="preserve">9.000 </w:t>
      </w:r>
      <w:r w:rsidR="00A14D5C">
        <w:rPr>
          <w:rFonts w:ascii="Arial" w:hAnsi="Arial"/>
          <w:iCs/>
          <w:sz w:val="22"/>
        </w:rPr>
        <w:t>m</w:t>
      </w:r>
      <w:r w:rsidR="00A14D5C" w:rsidRPr="00B92F2F">
        <w:rPr>
          <w:rFonts w:ascii="Arial" w:hAnsi="Arial"/>
          <w:iCs/>
          <w:sz w:val="22"/>
        </w:rPr>
        <w:t xml:space="preserve">² </w:t>
      </w:r>
      <w:r>
        <w:rPr>
          <w:rFonts w:ascii="Arial" w:hAnsi="Arial"/>
          <w:iCs/>
          <w:sz w:val="22"/>
        </w:rPr>
        <w:t xml:space="preserve">grossen ökofreundlichen </w:t>
      </w:r>
      <w:r w:rsidR="00A14D5C">
        <w:rPr>
          <w:rFonts w:ascii="Arial" w:hAnsi="Arial"/>
          <w:iCs/>
          <w:sz w:val="22"/>
        </w:rPr>
        <w:t>Produktions</w:t>
      </w:r>
      <w:r w:rsidR="00135C0E">
        <w:rPr>
          <w:rFonts w:ascii="Arial" w:hAnsi="Arial"/>
          <w:iCs/>
          <w:sz w:val="22"/>
        </w:rPr>
        <w:t>stätte</w:t>
      </w:r>
      <w:r w:rsidR="00A14D5C" w:rsidRPr="00BA28C5">
        <w:rPr>
          <w:rFonts w:ascii="Arial" w:hAnsi="Arial"/>
          <w:iCs/>
          <w:sz w:val="22"/>
        </w:rPr>
        <w:t xml:space="preserve"> </w:t>
      </w:r>
      <w:r w:rsidRPr="00BA28C5">
        <w:rPr>
          <w:rFonts w:ascii="Arial" w:hAnsi="Arial"/>
          <w:iCs/>
          <w:sz w:val="22"/>
        </w:rPr>
        <w:t xml:space="preserve">in </w:t>
      </w:r>
      <w:proofErr w:type="spellStart"/>
      <w:r w:rsidRPr="00BA28C5">
        <w:rPr>
          <w:rFonts w:ascii="Arial" w:hAnsi="Arial"/>
          <w:iCs/>
          <w:sz w:val="22"/>
        </w:rPr>
        <w:t>Jalpath</w:t>
      </w:r>
      <w:proofErr w:type="spellEnd"/>
      <w:r w:rsidRPr="00BA28C5">
        <w:rPr>
          <w:rFonts w:ascii="Arial" w:hAnsi="Arial"/>
          <w:iCs/>
          <w:sz w:val="22"/>
        </w:rPr>
        <w:t xml:space="preserve">, </w:t>
      </w:r>
      <w:proofErr w:type="spellStart"/>
      <w:r w:rsidRPr="00BA28C5">
        <w:rPr>
          <w:rFonts w:ascii="Arial" w:hAnsi="Arial"/>
          <w:iCs/>
          <w:sz w:val="22"/>
        </w:rPr>
        <w:t>Kolkata</w:t>
      </w:r>
      <w:proofErr w:type="spellEnd"/>
      <w:r w:rsidRPr="00BA28C5">
        <w:rPr>
          <w:rFonts w:ascii="Arial" w:hAnsi="Arial"/>
          <w:iCs/>
          <w:sz w:val="22"/>
        </w:rPr>
        <w:t>,</w:t>
      </w:r>
      <w:r>
        <w:rPr>
          <w:rFonts w:ascii="Arial" w:hAnsi="Arial"/>
          <w:iCs/>
          <w:sz w:val="22"/>
        </w:rPr>
        <w:t xml:space="preserve"> </w:t>
      </w:r>
      <w:r w:rsidR="000638F8">
        <w:rPr>
          <w:rFonts w:ascii="Arial" w:hAnsi="Arial"/>
          <w:iCs/>
          <w:sz w:val="22"/>
        </w:rPr>
        <w:t>handelt es sich um</w:t>
      </w:r>
      <w:r w:rsidR="000638F8" w:rsidRPr="00BA28C5">
        <w:rPr>
          <w:rFonts w:ascii="Arial" w:hAnsi="Arial"/>
          <w:iCs/>
          <w:sz w:val="22"/>
        </w:rPr>
        <w:t xml:space="preserve"> </w:t>
      </w:r>
      <w:r w:rsidRPr="00BA28C5">
        <w:rPr>
          <w:rFonts w:ascii="Arial" w:hAnsi="Arial"/>
          <w:iCs/>
          <w:sz w:val="22"/>
        </w:rPr>
        <w:t>ein</w:t>
      </w:r>
      <w:r w:rsidR="000638F8">
        <w:rPr>
          <w:rFonts w:ascii="Arial" w:hAnsi="Arial"/>
          <w:iCs/>
          <w:sz w:val="22"/>
        </w:rPr>
        <w:t>en</w:t>
      </w:r>
      <w:r w:rsidRPr="00BA28C5">
        <w:rPr>
          <w:rFonts w:ascii="Arial" w:hAnsi="Arial"/>
          <w:iCs/>
          <w:sz w:val="22"/>
        </w:rPr>
        <w:t xml:space="preserve"> </w:t>
      </w:r>
      <w:proofErr w:type="spellStart"/>
      <w:r w:rsidRPr="00BA28C5">
        <w:rPr>
          <w:rFonts w:ascii="Arial" w:hAnsi="Arial"/>
          <w:iCs/>
          <w:sz w:val="22"/>
        </w:rPr>
        <w:t>One-Stop-Lösungsanbieter</w:t>
      </w:r>
      <w:proofErr w:type="spellEnd"/>
      <w:r w:rsidRPr="00BA28C5">
        <w:rPr>
          <w:rFonts w:ascii="Arial" w:hAnsi="Arial"/>
          <w:iCs/>
          <w:sz w:val="22"/>
        </w:rPr>
        <w:t xml:space="preserve"> für die Produktion von Produkten in Premiumqualität. </w:t>
      </w:r>
      <w:proofErr w:type="spellStart"/>
      <w:r w:rsidRPr="00BA28C5">
        <w:rPr>
          <w:rFonts w:ascii="Arial" w:hAnsi="Arial"/>
          <w:iCs/>
          <w:sz w:val="22"/>
        </w:rPr>
        <w:t>Ankan</w:t>
      </w:r>
      <w:proofErr w:type="spellEnd"/>
      <w:r w:rsidRPr="00BA28C5">
        <w:rPr>
          <w:rFonts w:ascii="Arial" w:hAnsi="Arial"/>
          <w:iCs/>
          <w:sz w:val="22"/>
        </w:rPr>
        <w:t xml:space="preserve"> Adhikary, der Unternehmer der nächsten Generation, der in das Geschäft seines Vaters eingestiegen ist, kommentiert: „Wir wollen uns zu einem </w:t>
      </w:r>
      <w:r>
        <w:rPr>
          <w:rFonts w:ascii="Arial" w:hAnsi="Arial"/>
          <w:iCs/>
          <w:sz w:val="22"/>
        </w:rPr>
        <w:t>K</w:t>
      </w:r>
      <w:r w:rsidRPr="00BA28C5">
        <w:rPr>
          <w:rFonts w:ascii="Arial" w:hAnsi="Arial"/>
          <w:iCs/>
          <w:sz w:val="22"/>
        </w:rPr>
        <w:t>omplett</w:t>
      </w:r>
      <w:r>
        <w:rPr>
          <w:rFonts w:ascii="Arial" w:hAnsi="Arial"/>
          <w:iCs/>
          <w:sz w:val="22"/>
        </w:rPr>
        <w:t>a</w:t>
      </w:r>
      <w:r w:rsidRPr="00BA28C5">
        <w:rPr>
          <w:rFonts w:ascii="Arial" w:hAnsi="Arial"/>
          <w:iCs/>
          <w:sz w:val="22"/>
        </w:rPr>
        <w:t xml:space="preserve">nbieter von Verpackungslösungen mit einem breiten Serviceangebot diversifizieren. Wir </w:t>
      </w:r>
      <w:r>
        <w:rPr>
          <w:rFonts w:ascii="Arial" w:hAnsi="Arial"/>
          <w:iCs/>
          <w:sz w:val="22"/>
        </w:rPr>
        <w:t xml:space="preserve">sind </w:t>
      </w:r>
      <w:r w:rsidRPr="00BA28C5">
        <w:rPr>
          <w:rFonts w:ascii="Arial" w:hAnsi="Arial"/>
          <w:iCs/>
          <w:sz w:val="22"/>
        </w:rPr>
        <w:t xml:space="preserve">um die Umwelt </w:t>
      </w:r>
      <w:r>
        <w:rPr>
          <w:rFonts w:ascii="Arial" w:hAnsi="Arial"/>
          <w:iCs/>
          <w:sz w:val="22"/>
        </w:rPr>
        <w:t xml:space="preserve">besorgt </w:t>
      </w:r>
      <w:r w:rsidRPr="00BA28C5">
        <w:rPr>
          <w:rFonts w:ascii="Arial" w:hAnsi="Arial"/>
          <w:iCs/>
          <w:sz w:val="22"/>
        </w:rPr>
        <w:t xml:space="preserve">und haben daher unsere neue Fabrik unter Einhaltung aller umweltfreundlichen Normen in </w:t>
      </w:r>
      <w:proofErr w:type="spellStart"/>
      <w:r w:rsidRPr="00BA28C5">
        <w:rPr>
          <w:rFonts w:ascii="Arial" w:hAnsi="Arial"/>
          <w:iCs/>
          <w:sz w:val="22"/>
        </w:rPr>
        <w:t>Jalpath</w:t>
      </w:r>
      <w:proofErr w:type="spellEnd"/>
      <w:r w:rsidRPr="00BA28C5">
        <w:rPr>
          <w:rFonts w:ascii="Arial" w:hAnsi="Arial"/>
          <w:iCs/>
          <w:sz w:val="22"/>
        </w:rPr>
        <w:t xml:space="preserve"> eingerichtet.“</w:t>
      </w:r>
    </w:p>
    <w:p w14:paraId="0AECB89F" w14:textId="77777777" w:rsidR="00BA28C5" w:rsidRPr="00BA28C5" w:rsidRDefault="00BA28C5" w:rsidP="00BA28C5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  <w:r w:rsidRPr="002A6A2E">
        <w:rPr>
          <w:rFonts w:ascii="Arial" w:hAnsi="Arial"/>
          <w:iCs/>
          <w:sz w:val="22"/>
        </w:rPr>
        <w:t>Libako Packaging wurde 1981 mit der Vision gegründet, qualitativ hochwertige Drucklösungen anzubieten. Das Unternehmen sah große Chancen in der Druck- und Verpackungsindustrie mit de</w:t>
      </w:r>
      <w:r>
        <w:rPr>
          <w:rFonts w:ascii="Arial" w:hAnsi="Arial"/>
          <w:iCs/>
          <w:sz w:val="22"/>
        </w:rPr>
        <w:t xml:space="preserve">r Herstellung </w:t>
      </w:r>
      <w:r w:rsidRPr="002A6A2E">
        <w:rPr>
          <w:rFonts w:ascii="Arial" w:hAnsi="Arial"/>
          <w:iCs/>
          <w:sz w:val="22"/>
        </w:rPr>
        <w:t xml:space="preserve">von Etiketten für </w:t>
      </w:r>
      <w:r>
        <w:rPr>
          <w:rFonts w:ascii="Arial" w:hAnsi="Arial"/>
          <w:iCs/>
          <w:sz w:val="22"/>
        </w:rPr>
        <w:t>Hersteller von Schuhen und Baumwollbekleidung</w:t>
      </w:r>
      <w:r w:rsidRPr="002A6A2E">
        <w:rPr>
          <w:rFonts w:ascii="Arial" w:hAnsi="Arial"/>
          <w:iCs/>
          <w:sz w:val="22"/>
        </w:rPr>
        <w:t xml:space="preserve"> in Kalkutta mittels Siebdruck. </w:t>
      </w:r>
      <w:r w:rsidRPr="00BA28C5">
        <w:rPr>
          <w:rFonts w:ascii="Arial" w:hAnsi="Arial"/>
          <w:iCs/>
          <w:sz w:val="22"/>
        </w:rPr>
        <w:t>Innerhalb weniger Jahre ha</w:t>
      </w:r>
      <w:r>
        <w:rPr>
          <w:rFonts w:ascii="Arial" w:hAnsi="Arial"/>
          <w:iCs/>
          <w:sz w:val="22"/>
        </w:rPr>
        <w:t>t</w:t>
      </w:r>
      <w:r w:rsidRPr="00BA28C5">
        <w:rPr>
          <w:rFonts w:ascii="Arial" w:hAnsi="Arial"/>
          <w:iCs/>
          <w:sz w:val="22"/>
        </w:rPr>
        <w:t xml:space="preserve"> Libako Packaging sein Portfolio um Akzidenzdruck, Verpackung, POS, Holz-, Metall- und Kunststoffherstellung</w:t>
      </w:r>
      <w:r>
        <w:rPr>
          <w:rFonts w:ascii="Arial" w:hAnsi="Arial"/>
          <w:iCs/>
          <w:sz w:val="22"/>
        </w:rPr>
        <w:t xml:space="preserve"> erweitert</w:t>
      </w:r>
      <w:r w:rsidRPr="00BA28C5">
        <w:rPr>
          <w:rFonts w:ascii="Arial" w:hAnsi="Arial"/>
          <w:iCs/>
          <w:sz w:val="22"/>
        </w:rPr>
        <w:t>.</w:t>
      </w:r>
    </w:p>
    <w:p w14:paraId="05F7EFD4" w14:textId="77777777" w:rsidR="00BA28C5" w:rsidRPr="00BA28C5" w:rsidRDefault="00BA28C5" w:rsidP="00C62381">
      <w:pPr>
        <w:spacing w:line="360" w:lineRule="auto"/>
        <w:ind w:right="709"/>
        <w:jc w:val="both"/>
        <w:rPr>
          <w:rFonts w:ascii="Arial" w:hAnsi="Arial"/>
          <w:iCs/>
          <w:sz w:val="22"/>
        </w:rPr>
      </w:pPr>
    </w:p>
    <w:p w14:paraId="76AE1B45" w14:textId="68C7FF01" w:rsidR="00E3319E" w:rsidRPr="00634166" w:rsidRDefault="00634166" w:rsidP="00D00528">
      <w:pPr>
        <w:spacing w:after="40" w:line="360" w:lineRule="auto"/>
        <w:ind w:right="706"/>
        <w:jc w:val="both"/>
        <w:rPr>
          <w:rFonts w:ascii="Arial" w:hAnsi="Arial"/>
          <w:b/>
          <w:sz w:val="22"/>
        </w:rPr>
      </w:pPr>
      <w:r w:rsidRPr="00634166">
        <w:rPr>
          <w:rFonts w:ascii="Arial" w:hAnsi="Arial"/>
          <w:b/>
          <w:sz w:val="22"/>
        </w:rPr>
        <w:t>Bildunterschriften</w:t>
      </w:r>
      <w:r w:rsidR="00E3319E" w:rsidRPr="00634166">
        <w:rPr>
          <w:rFonts w:ascii="Arial" w:hAnsi="Arial"/>
          <w:b/>
          <w:sz w:val="22"/>
        </w:rPr>
        <w:t>:</w:t>
      </w:r>
    </w:p>
    <w:p w14:paraId="538B5E33" w14:textId="4CC77241" w:rsidR="00F05953" w:rsidRPr="00634166" w:rsidRDefault="00634166" w:rsidP="00B168D1">
      <w:pPr>
        <w:spacing w:after="40" w:line="360" w:lineRule="auto"/>
        <w:ind w:right="709"/>
        <w:jc w:val="both"/>
        <w:rPr>
          <w:rFonts w:ascii="Arial" w:hAnsi="Arial"/>
          <w:sz w:val="22"/>
        </w:rPr>
      </w:pPr>
      <w:r w:rsidRPr="00634166">
        <w:rPr>
          <w:rFonts w:ascii="Arial" w:hAnsi="Arial"/>
          <w:sz w:val="22"/>
        </w:rPr>
        <w:t>Bild</w:t>
      </w:r>
      <w:r w:rsidR="00F2550C" w:rsidRPr="00634166">
        <w:rPr>
          <w:rFonts w:ascii="Arial" w:hAnsi="Arial"/>
          <w:sz w:val="22"/>
        </w:rPr>
        <w:t xml:space="preserve"> 1</w:t>
      </w:r>
    </w:p>
    <w:p w14:paraId="6BAA6E9A" w14:textId="27A3CF80" w:rsidR="00D00528" w:rsidRPr="00DE25DC" w:rsidRDefault="00C62381" w:rsidP="004E260C">
      <w:pPr>
        <w:spacing w:afterLines="200" w:after="480" w:line="360" w:lineRule="auto"/>
        <w:ind w:right="709"/>
        <w:jc w:val="both"/>
        <w:rPr>
          <w:rFonts w:ascii="Arial" w:hAnsi="Arial"/>
          <w:i/>
          <w:sz w:val="22"/>
        </w:rPr>
      </w:pPr>
      <w:r w:rsidRPr="00E621A0">
        <w:rPr>
          <w:rFonts w:ascii="Arial" w:hAnsi="Arial"/>
          <w:i/>
          <w:iCs/>
          <w:sz w:val="22"/>
        </w:rPr>
        <w:lastRenderedPageBreak/>
        <w:t xml:space="preserve">Balai Adhikary, </w:t>
      </w:r>
      <w:r w:rsidR="002B6609" w:rsidRPr="00E621A0">
        <w:rPr>
          <w:rFonts w:ascii="Arial" w:hAnsi="Arial"/>
          <w:i/>
          <w:iCs/>
          <w:sz w:val="22"/>
        </w:rPr>
        <w:t xml:space="preserve">CEO von </w:t>
      </w:r>
      <w:r w:rsidRPr="00E621A0">
        <w:rPr>
          <w:rFonts w:ascii="Arial" w:hAnsi="Arial"/>
          <w:i/>
          <w:iCs/>
          <w:sz w:val="22"/>
        </w:rPr>
        <w:t xml:space="preserve">Libako Packaging </w:t>
      </w:r>
      <w:r w:rsidR="009F671E" w:rsidRPr="00E621A0">
        <w:rPr>
          <w:rFonts w:ascii="Arial" w:hAnsi="Arial"/>
          <w:i/>
          <w:iCs/>
          <w:sz w:val="22"/>
        </w:rPr>
        <w:t>und</w:t>
      </w:r>
      <w:r w:rsidR="002B6609" w:rsidRPr="00E621A0">
        <w:rPr>
          <w:rFonts w:ascii="Arial" w:hAnsi="Arial"/>
          <w:i/>
          <w:iCs/>
          <w:sz w:val="22"/>
        </w:rPr>
        <w:t xml:space="preserve"> seine neue</w:t>
      </w:r>
      <w:r w:rsidRPr="00E621A0">
        <w:rPr>
          <w:rFonts w:ascii="Arial" w:hAnsi="Arial"/>
          <w:i/>
          <w:iCs/>
          <w:sz w:val="22"/>
        </w:rPr>
        <w:t xml:space="preserve"> Gallus ECS 340 Flexo</w:t>
      </w:r>
      <w:r w:rsidR="002B6609" w:rsidRPr="00E621A0">
        <w:rPr>
          <w:rFonts w:ascii="Arial" w:hAnsi="Arial"/>
          <w:i/>
          <w:iCs/>
          <w:sz w:val="22"/>
        </w:rPr>
        <w:t>druckmaschine</w:t>
      </w:r>
      <w:r w:rsidR="002B6609" w:rsidRPr="00E621A0">
        <w:rPr>
          <w:rFonts w:ascii="Arial" w:hAnsi="Arial"/>
          <w:i/>
          <w:iCs/>
          <w:sz w:val="22"/>
        </w:rPr>
        <w:br/>
      </w:r>
      <w:r w:rsidR="00634166">
        <w:rPr>
          <w:rFonts w:ascii="Arial" w:hAnsi="Arial"/>
          <w:i/>
          <w:sz w:val="22"/>
        </w:rPr>
        <w:t>Quelle</w:t>
      </w:r>
      <w:r w:rsidR="0071316E" w:rsidRPr="002B6609">
        <w:rPr>
          <w:rFonts w:ascii="Arial" w:hAnsi="Arial"/>
          <w:i/>
          <w:sz w:val="22"/>
        </w:rPr>
        <w:t>:</w:t>
      </w:r>
      <w:r w:rsidR="00C72C91" w:rsidRPr="002B6609">
        <w:rPr>
          <w:rFonts w:ascii="Arial" w:hAnsi="Arial"/>
          <w:i/>
          <w:sz w:val="22"/>
        </w:rPr>
        <w:t xml:space="preserve"> </w:t>
      </w:r>
      <w:r w:rsidR="001552CA" w:rsidRPr="002B6609">
        <w:rPr>
          <w:rFonts w:ascii="Arial" w:hAnsi="Arial"/>
          <w:i/>
          <w:sz w:val="22"/>
        </w:rPr>
        <w:t xml:space="preserve">Gallus Ferd. </w:t>
      </w:r>
      <w:r w:rsidR="001552CA" w:rsidRPr="00DE25DC">
        <w:rPr>
          <w:rFonts w:ascii="Arial" w:hAnsi="Arial"/>
          <w:i/>
          <w:sz w:val="22"/>
        </w:rPr>
        <w:t>Rüesch AG</w:t>
      </w:r>
    </w:p>
    <w:p w14:paraId="510DDBCE" w14:textId="54A13F16" w:rsidR="00C62381" w:rsidRPr="00DE25DC" w:rsidRDefault="00634166" w:rsidP="00C62381">
      <w:pPr>
        <w:spacing w:after="40" w:line="360" w:lineRule="auto"/>
        <w:ind w:right="709"/>
        <w:jc w:val="both"/>
        <w:rPr>
          <w:rFonts w:ascii="Arial" w:hAnsi="Arial"/>
          <w:sz w:val="22"/>
        </w:rPr>
      </w:pPr>
      <w:r w:rsidRPr="00DE25DC">
        <w:rPr>
          <w:rFonts w:ascii="Arial" w:hAnsi="Arial"/>
          <w:sz w:val="22"/>
        </w:rPr>
        <w:t>Bild</w:t>
      </w:r>
      <w:r w:rsidR="00C62381" w:rsidRPr="00DE25DC">
        <w:rPr>
          <w:rFonts w:ascii="Arial" w:hAnsi="Arial"/>
          <w:sz w:val="22"/>
        </w:rPr>
        <w:t xml:space="preserve"> 2</w:t>
      </w:r>
    </w:p>
    <w:p w14:paraId="3CC3416A" w14:textId="405AEA13" w:rsidR="00C62381" w:rsidRPr="002B6609" w:rsidRDefault="002B6609" w:rsidP="00C62381">
      <w:pPr>
        <w:spacing w:after="40" w:line="360" w:lineRule="auto"/>
        <w:ind w:right="709"/>
        <w:jc w:val="both"/>
        <w:rPr>
          <w:rFonts w:ascii="Arial" w:hAnsi="Arial"/>
          <w:i/>
          <w:sz w:val="22"/>
        </w:rPr>
      </w:pPr>
      <w:r w:rsidRPr="002B6609">
        <w:rPr>
          <w:rFonts w:ascii="Arial" w:hAnsi="Arial"/>
          <w:i/>
          <w:sz w:val="22"/>
        </w:rPr>
        <w:t xml:space="preserve">Die neue </w:t>
      </w:r>
      <w:r w:rsidR="00C62381" w:rsidRPr="002B6609">
        <w:rPr>
          <w:rFonts w:ascii="Arial" w:hAnsi="Arial"/>
          <w:i/>
          <w:sz w:val="22"/>
        </w:rPr>
        <w:t xml:space="preserve">Gallus ECS 340 </w:t>
      </w:r>
      <w:r w:rsidRPr="002B6609">
        <w:rPr>
          <w:rFonts w:ascii="Arial" w:hAnsi="Arial"/>
          <w:i/>
          <w:sz w:val="22"/>
        </w:rPr>
        <w:t>bei</w:t>
      </w:r>
      <w:r w:rsidR="00C62381" w:rsidRPr="002B6609">
        <w:rPr>
          <w:rFonts w:ascii="Arial" w:hAnsi="Arial"/>
          <w:i/>
          <w:sz w:val="22"/>
        </w:rPr>
        <w:t xml:space="preserve"> Libako Packaging</w:t>
      </w:r>
    </w:p>
    <w:p w14:paraId="1939C060" w14:textId="762438A4" w:rsidR="00C62381" w:rsidRPr="00DE25DC" w:rsidRDefault="002B6609" w:rsidP="002F6412">
      <w:pPr>
        <w:spacing w:afterLines="200" w:after="480" w:line="360" w:lineRule="auto"/>
        <w:ind w:right="709"/>
        <w:jc w:val="both"/>
        <w:rPr>
          <w:rFonts w:ascii="Arial" w:hAnsi="Arial"/>
          <w:sz w:val="22"/>
        </w:rPr>
      </w:pPr>
      <w:r w:rsidRPr="00DE25DC">
        <w:rPr>
          <w:rFonts w:ascii="Arial" w:hAnsi="Arial"/>
          <w:i/>
          <w:sz w:val="22"/>
        </w:rPr>
        <w:t>Quelle</w:t>
      </w:r>
      <w:r w:rsidR="00C62381" w:rsidRPr="00DE25DC">
        <w:rPr>
          <w:rFonts w:ascii="Arial" w:hAnsi="Arial"/>
          <w:i/>
          <w:sz w:val="22"/>
        </w:rPr>
        <w:t>: Gallus Ferd. Rüesch AG</w:t>
      </w:r>
    </w:p>
    <w:p w14:paraId="2A6A4345" w14:textId="77777777" w:rsidR="002B6609" w:rsidRPr="00074FFD" w:rsidRDefault="002B6609" w:rsidP="002B6609">
      <w:pPr>
        <w:pStyle w:val="Textkrper3"/>
        <w:spacing w:line="240" w:lineRule="auto"/>
        <w:ind w:right="621"/>
        <w:jc w:val="both"/>
        <w:rPr>
          <w:b/>
          <w:sz w:val="20"/>
          <w:lang w:val="de-CH"/>
        </w:rPr>
      </w:pPr>
      <w:r>
        <w:rPr>
          <w:b/>
          <w:sz w:val="20"/>
          <w:lang w:val="de-CH"/>
        </w:rPr>
        <w:t>Über Gallus</w:t>
      </w:r>
    </w:p>
    <w:p w14:paraId="49A386C8" w14:textId="77777777" w:rsidR="002B6609" w:rsidRDefault="002B6609" w:rsidP="002B6609">
      <w:pPr>
        <w:pStyle w:val="Textkrper3"/>
        <w:spacing w:line="240" w:lineRule="auto"/>
        <w:ind w:right="621"/>
        <w:jc w:val="both"/>
        <w:rPr>
          <w:sz w:val="20"/>
          <w:lang w:val="de-CH"/>
        </w:rPr>
      </w:pPr>
      <w:r>
        <w:rPr>
          <w:sz w:val="20"/>
          <w:lang w:val="de-CH"/>
        </w:rPr>
        <w:t>Gallus, mit Produktionsstätten in der Schweiz und in Deutschland,</w:t>
      </w:r>
      <w:r w:rsidRPr="00D83E65">
        <w:rPr>
          <w:sz w:val="20"/>
          <w:lang w:val="de-CH"/>
        </w:rPr>
        <w:t xml:space="preserve"> ist </w:t>
      </w:r>
      <w:r>
        <w:rPr>
          <w:sz w:val="20"/>
          <w:lang w:val="de-CH"/>
        </w:rPr>
        <w:t>ein weltweit führendes Unternehmen</w:t>
      </w:r>
      <w:r w:rsidRPr="00D83E65">
        <w:rPr>
          <w:sz w:val="20"/>
          <w:lang w:val="de-CH"/>
        </w:rPr>
        <w:t xml:space="preserve"> in der Entwicklung</w:t>
      </w:r>
      <w:r>
        <w:rPr>
          <w:sz w:val="20"/>
          <w:lang w:val="de-CH"/>
        </w:rPr>
        <w:t xml:space="preserve"> und</w:t>
      </w:r>
      <w:r w:rsidRPr="00D83E65">
        <w:rPr>
          <w:sz w:val="20"/>
          <w:lang w:val="de-CH"/>
        </w:rPr>
        <w:t xml:space="preserve"> Produktion von </w:t>
      </w:r>
      <w:r>
        <w:rPr>
          <w:sz w:val="20"/>
          <w:lang w:val="de-CH"/>
        </w:rPr>
        <w:t xml:space="preserve">konventionellen und digitalen </w:t>
      </w:r>
      <w:proofErr w:type="spellStart"/>
      <w:r w:rsidRPr="00D83E65">
        <w:rPr>
          <w:sz w:val="20"/>
          <w:lang w:val="de-CH"/>
        </w:rPr>
        <w:t>schmalbahnigen</w:t>
      </w:r>
      <w:proofErr w:type="spellEnd"/>
      <w:r w:rsidRPr="00D83E65">
        <w:rPr>
          <w:sz w:val="20"/>
          <w:lang w:val="de-CH"/>
        </w:rPr>
        <w:t xml:space="preserve"> Rollendruckmaschinen mit Ausrichtung auf den Etiketten</w:t>
      </w:r>
      <w:r>
        <w:rPr>
          <w:sz w:val="20"/>
          <w:lang w:val="de-CH"/>
        </w:rPr>
        <w:t>- und Verpackungsdruck</w:t>
      </w:r>
      <w:r w:rsidRPr="00D83E65">
        <w:rPr>
          <w:sz w:val="20"/>
          <w:lang w:val="de-CH"/>
        </w:rPr>
        <w:t xml:space="preserve">. Ergänzt wird das Maschinenprogramm durch das breite Angebot von Siebdruckplatten (Gallus </w:t>
      </w:r>
      <w:proofErr w:type="spellStart"/>
      <w:r w:rsidRPr="00D83E65">
        <w:rPr>
          <w:sz w:val="20"/>
          <w:lang w:val="de-CH"/>
        </w:rPr>
        <w:t>Screeny</w:t>
      </w:r>
      <w:proofErr w:type="spellEnd"/>
      <w:r w:rsidRPr="00D83E65">
        <w:rPr>
          <w:sz w:val="20"/>
          <w:lang w:val="de-CH"/>
        </w:rPr>
        <w:t xml:space="preserve">), einem weltweit dezentralen Service sowie einem umfangreichen Druckzubehör- und Ersatzteilangebot. </w:t>
      </w:r>
      <w:r w:rsidRPr="0077065C">
        <w:rPr>
          <w:sz w:val="20"/>
          <w:lang w:val="de-CH"/>
        </w:rPr>
        <w:t xml:space="preserve">Produkte der Marke Gallus werden über das globale Sales and Service Netzwerk </w:t>
      </w:r>
      <w:r>
        <w:rPr>
          <w:sz w:val="20"/>
          <w:lang w:val="de-CH"/>
        </w:rPr>
        <w:t xml:space="preserve">der Heidelberger Druckmaschinen AG </w:t>
      </w:r>
      <w:r w:rsidRPr="0077065C">
        <w:rPr>
          <w:sz w:val="20"/>
          <w:lang w:val="de-CH"/>
        </w:rPr>
        <w:t>vertrieben.</w:t>
      </w:r>
      <w:r>
        <w:rPr>
          <w:sz w:val="20"/>
          <w:lang w:val="de-CH"/>
        </w:rPr>
        <w:t xml:space="preserve"> </w:t>
      </w:r>
      <w:r w:rsidRPr="00D83E65">
        <w:rPr>
          <w:sz w:val="20"/>
          <w:lang w:val="de-CH"/>
        </w:rPr>
        <w:t xml:space="preserve">Zum umfassenden Leistungsangebot zählen </w:t>
      </w:r>
      <w:r>
        <w:rPr>
          <w:sz w:val="20"/>
          <w:lang w:val="de-CH"/>
        </w:rPr>
        <w:t xml:space="preserve">zudem </w:t>
      </w:r>
      <w:r w:rsidRPr="00D83E65">
        <w:rPr>
          <w:sz w:val="20"/>
          <w:lang w:val="de-CH"/>
        </w:rPr>
        <w:t>Beratungsleistungen von Druck- und Verfahrensexperten für alle relevanten druck- und prozesstechnischen Aufgabenstellungen</w:t>
      </w:r>
      <w:r>
        <w:rPr>
          <w:sz w:val="20"/>
          <w:lang w:val="de-CH"/>
        </w:rPr>
        <w:t>. Gallus</w:t>
      </w:r>
      <w:r w:rsidRPr="007939D2">
        <w:rPr>
          <w:sz w:val="20"/>
          <w:lang w:val="de-CH"/>
        </w:rPr>
        <w:t xml:space="preserve"> </w:t>
      </w:r>
      <w:r>
        <w:rPr>
          <w:sz w:val="20"/>
          <w:lang w:val="de-CH"/>
        </w:rPr>
        <w:t>besch</w:t>
      </w:r>
      <w:r w:rsidRPr="00D83E65">
        <w:rPr>
          <w:sz w:val="20"/>
          <w:lang w:val="de-CH"/>
        </w:rPr>
        <w:t xml:space="preserve">äftigt rund </w:t>
      </w:r>
      <w:r>
        <w:rPr>
          <w:sz w:val="20"/>
          <w:lang w:val="de-CH"/>
        </w:rPr>
        <w:t>273</w:t>
      </w:r>
      <w:r w:rsidRPr="00D83E65">
        <w:rPr>
          <w:sz w:val="20"/>
          <w:lang w:val="de-CH"/>
        </w:rPr>
        <w:t xml:space="preserve"> Mitarbeiter, </w:t>
      </w:r>
      <w:r>
        <w:rPr>
          <w:sz w:val="20"/>
          <w:lang w:val="de-CH"/>
        </w:rPr>
        <w:t>163</w:t>
      </w:r>
      <w:r w:rsidRPr="00D83E65">
        <w:rPr>
          <w:sz w:val="20"/>
          <w:lang w:val="de-CH"/>
        </w:rPr>
        <w:t xml:space="preserve"> davon </w:t>
      </w:r>
      <w:r>
        <w:rPr>
          <w:sz w:val="20"/>
          <w:lang w:val="de-CH"/>
        </w:rPr>
        <w:t xml:space="preserve">am Hauptsitz in St. Gallen </w:t>
      </w:r>
      <w:r w:rsidRPr="00D83E65">
        <w:rPr>
          <w:sz w:val="20"/>
          <w:lang w:val="de-CH"/>
        </w:rPr>
        <w:t xml:space="preserve">in der </w:t>
      </w:r>
      <w:r>
        <w:rPr>
          <w:sz w:val="20"/>
          <w:lang w:val="de-CH"/>
        </w:rPr>
        <w:t xml:space="preserve">Schweiz. </w:t>
      </w:r>
    </w:p>
    <w:p w14:paraId="217682E5" w14:textId="77777777" w:rsidR="002B6609" w:rsidRPr="00D83E65" w:rsidRDefault="00E621A0" w:rsidP="002B6609">
      <w:pPr>
        <w:pStyle w:val="Textkrper3"/>
        <w:spacing w:line="240" w:lineRule="auto"/>
        <w:ind w:right="621"/>
        <w:jc w:val="both"/>
        <w:rPr>
          <w:sz w:val="20"/>
          <w:lang w:val="de-CH"/>
        </w:rPr>
      </w:pPr>
      <w:hyperlink r:id="rId17" w:history="1">
        <w:r w:rsidR="002B6609" w:rsidRPr="00D83E65">
          <w:rPr>
            <w:rStyle w:val="Hyperlink"/>
            <w:sz w:val="20"/>
            <w:lang w:val="de-CH"/>
          </w:rPr>
          <w:t>www.gallus-group.com</w:t>
        </w:r>
      </w:hyperlink>
      <w:r w:rsidR="002B6609" w:rsidRPr="00D83E65">
        <w:rPr>
          <w:sz w:val="20"/>
          <w:lang w:val="de-CH"/>
        </w:rPr>
        <w:t xml:space="preserve"> </w:t>
      </w:r>
    </w:p>
    <w:p w14:paraId="5A8855AB" w14:textId="77777777" w:rsidR="002B6609" w:rsidRPr="00B82B6E" w:rsidRDefault="002B6609" w:rsidP="002B6609">
      <w:pPr>
        <w:pStyle w:val="Textkrper2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B82B6E">
        <w:rPr>
          <w:rFonts w:ascii="Arial" w:hAnsi="Arial" w:cs="Arial"/>
          <w:b/>
          <w:sz w:val="20"/>
          <w:szCs w:val="20"/>
        </w:rPr>
        <w:t>Für weiterführende Information kontaktieren Sie bitte:</w:t>
      </w:r>
    </w:p>
    <w:p w14:paraId="3B4B7017" w14:textId="77777777" w:rsidR="002B6609" w:rsidRPr="000463CA" w:rsidRDefault="002B6609" w:rsidP="002B6609">
      <w:pPr>
        <w:spacing w:line="280" w:lineRule="atLeast"/>
        <w:ind w:right="706"/>
        <w:jc w:val="both"/>
        <w:rPr>
          <w:rFonts w:ascii="Arial" w:hAnsi="Arial"/>
          <w:sz w:val="20"/>
          <w:szCs w:val="20"/>
          <w:lang w:val="fr-CH"/>
        </w:rPr>
      </w:pPr>
      <w:r w:rsidRPr="00DE25DC">
        <w:rPr>
          <w:rFonts w:ascii="Arial" w:hAnsi="Arial"/>
          <w:sz w:val="20"/>
          <w:szCs w:val="20"/>
          <w:lang w:val="fr-CH"/>
        </w:rPr>
        <w:t xml:space="preserve">Gallus Ferd. </w:t>
      </w:r>
      <w:r w:rsidRPr="000463CA">
        <w:rPr>
          <w:rFonts w:ascii="Arial" w:hAnsi="Arial"/>
          <w:sz w:val="20"/>
          <w:szCs w:val="20"/>
          <w:lang w:val="fr-CH"/>
        </w:rPr>
        <w:t>Rüesch AG, Corporate Communications</w:t>
      </w:r>
    </w:p>
    <w:p w14:paraId="5817FC91" w14:textId="77777777" w:rsidR="002B6609" w:rsidRPr="000463CA" w:rsidRDefault="002B6609" w:rsidP="002B6609">
      <w:pPr>
        <w:spacing w:line="280" w:lineRule="atLeast"/>
        <w:ind w:right="706"/>
        <w:jc w:val="both"/>
        <w:rPr>
          <w:rFonts w:ascii="Arial" w:hAnsi="Arial"/>
          <w:sz w:val="20"/>
          <w:szCs w:val="20"/>
          <w:lang w:val="fr-CH"/>
        </w:rPr>
      </w:pPr>
      <w:r w:rsidRPr="000463CA">
        <w:rPr>
          <w:rFonts w:ascii="Arial" w:hAnsi="Arial"/>
          <w:sz w:val="20"/>
          <w:szCs w:val="20"/>
          <w:lang w:val="fr-CH"/>
        </w:rPr>
        <w:t>T +41 71 242 86 86</w:t>
      </w:r>
    </w:p>
    <w:p w14:paraId="2B413B31" w14:textId="77777777" w:rsidR="002B6609" w:rsidRPr="00DB02E7" w:rsidRDefault="002B6609" w:rsidP="002B6609">
      <w:pPr>
        <w:jc w:val="both"/>
        <w:rPr>
          <w:rStyle w:val="Hyperlink"/>
          <w:rFonts w:ascii="Arial" w:hAnsi="Arial"/>
          <w:sz w:val="20"/>
          <w:szCs w:val="20"/>
          <w:lang w:val="fr-CH"/>
        </w:rPr>
      </w:pPr>
      <w:r w:rsidRPr="00DB02E7">
        <w:rPr>
          <w:rStyle w:val="Hyperlink"/>
          <w:rFonts w:ascii="Arial" w:hAnsi="Arial"/>
          <w:sz w:val="20"/>
          <w:szCs w:val="20"/>
          <w:lang w:val="fr-CH"/>
        </w:rPr>
        <w:t>matthias.marx@heidelberg.com</w:t>
      </w:r>
    </w:p>
    <w:p w14:paraId="66267BD8" w14:textId="00888B97" w:rsidR="00127920" w:rsidRPr="00DE25DC" w:rsidRDefault="002B6609" w:rsidP="002B6609">
      <w:pPr>
        <w:spacing w:line="360" w:lineRule="auto"/>
        <w:ind w:right="706"/>
        <w:jc w:val="both"/>
        <w:rPr>
          <w:lang w:val="fr-CH"/>
        </w:rPr>
      </w:pPr>
      <w:r w:rsidRPr="00DE25DC">
        <w:rPr>
          <w:rStyle w:val="Hyperlink"/>
          <w:rFonts w:ascii="Arial" w:hAnsi="Arial"/>
          <w:sz w:val="20"/>
          <w:szCs w:val="20"/>
          <w:lang w:val="fr-CH"/>
        </w:rPr>
        <w:t>rosina.obermayer@heidelberg.com</w:t>
      </w:r>
      <w:r w:rsidRPr="00DE25DC">
        <w:rPr>
          <w:rStyle w:val="Hyperlink"/>
          <w:rFonts w:ascii="Arial" w:hAnsi="Arial"/>
          <w:sz w:val="20"/>
          <w:szCs w:val="20"/>
          <w:lang w:val="fr-CH"/>
        </w:rPr>
        <w:br/>
      </w:r>
    </w:p>
    <w:sectPr w:rsidR="00127920" w:rsidRPr="00DE25DC" w:rsidSect="00E3319E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5" w:h="16837"/>
      <w:pgMar w:top="2268" w:right="794" w:bottom="777" w:left="1418" w:header="76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7A1CB" w14:textId="77777777" w:rsidR="0086288A" w:rsidRDefault="0086288A">
      <w:r>
        <w:separator/>
      </w:r>
    </w:p>
  </w:endnote>
  <w:endnote w:type="continuationSeparator" w:id="0">
    <w:p w14:paraId="37959879" w14:textId="77777777" w:rsidR="0086288A" w:rsidRDefault="008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B1C9" w14:textId="77777777" w:rsidR="00BA28C5" w:rsidRDefault="00BA28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0A07C" w14:textId="77777777" w:rsidR="00BA28C5" w:rsidRDefault="00BA28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4AD7D" w14:textId="77777777" w:rsidR="00BA28C5" w:rsidRDefault="00BA28C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1A37" w14:textId="77777777" w:rsidR="00CB5DB5" w:rsidRPr="00C45D50" w:rsidRDefault="00CB5DB5" w:rsidP="00D938E2">
    <w:pPr>
      <w:pStyle w:val="Fuzeile"/>
      <w:tabs>
        <w:tab w:val="clear" w:pos="4536"/>
        <w:tab w:val="clear" w:pos="9072"/>
        <w:tab w:val="center" w:leader="hyphen" w:pos="4846"/>
      </w:tabs>
      <w:ind w:left="7088" w:right="54"/>
      <w:jc w:val="right"/>
      <w:rPr>
        <w:rFonts w:ascii="Arial" w:hAnsi="Arial"/>
        <w:spacing w:val="-4"/>
        <w:sz w:val="16"/>
        <w:szCs w:val="16"/>
      </w:rPr>
    </w:pPr>
    <w:r w:rsidRPr="00C45D50">
      <w:rPr>
        <w:rFonts w:ascii="Arial" w:hAnsi="Arial"/>
        <w:sz w:val="16"/>
        <w:szCs w:val="16"/>
      </w:rPr>
      <w:br/>
    </w:r>
    <w:r w:rsidRPr="00C45D50">
      <w:rPr>
        <w:rFonts w:ascii="Arial" w:hAnsi="Arial"/>
        <w:sz w:val="16"/>
        <w:szCs w:val="16"/>
      </w:rPr>
      <w:b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3F527" w14:textId="77777777" w:rsidR="00E3319E" w:rsidRDefault="00E33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43C4F" w14:textId="77777777" w:rsidR="0086288A" w:rsidRDefault="0086288A">
      <w:r>
        <w:separator/>
      </w:r>
    </w:p>
  </w:footnote>
  <w:footnote w:type="continuationSeparator" w:id="0">
    <w:p w14:paraId="6A4C38FF" w14:textId="77777777" w:rsidR="0086288A" w:rsidRDefault="0086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FC63" w14:textId="77777777" w:rsidR="00BA28C5" w:rsidRDefault="00BA28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4A2C5" w14:textId="7D90F775" w:rsidR="00E3319E" w:rsidRDefault="00A10D91">
    <w:pPr>
      <w:pStyle w:val="Kopfzeile"/>
      <w:rPr>
        <w:rFonts w:ascii="Arial" w:hAnsi="Arial"/>
        <w:sz w:val="16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675EEADF" wp14:editId="3E77309E">
          <wp:simplePos x="0" y="0"/>
          <wp:positionH relativeFrom="column">
            <wp:posOffset>-40640</wp:posOffset>
          </wp:positionH>
          <wp:positionV relativeFrom="paragraph">
            <wp:posOffset>0</wp:posOffset>
          </wp:positionV>
          <wp:extent cx="6293485" cy="575310"/>
          <wp:effectExtent l="0" t="0" r="0" b="0"/>
          <wp:wrapSquare wrapText="largest"/>
          <wp:docPr id="10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5753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BB0A4" w14:textId="1DF30478" w:rsidR="00E3319E" w:rsidRDefault="00A10D91">
    <w:r>
      <w:rPr>
        <w:noProof/>
      </w:rPr>
      <w:drawing>
        <wp:inline distT="0" distB="0" distL="0" distR="0" wp14:anchorId="3F6559E2" wp14:editId="0D29F6F0">
          <wp:extent cx="6172200" cy="609600"/>
          <wp:effectExtent l="0" t="0" r="0" b="0"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4D735" w14:textId="77777777" w:rsidR="00E3319E" w:rsidRDefault="00E3319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4A8BD" w14:textId="4BFDB304" w:rsidR="00E3319E" w:rsidRPr="009E174B" w:rsidRDefault="00A10D91">
    <w:pPr>
      <w:pStyle w:val="Kopfzeile"/>
      <w:rPr>
        <w:rFonts w:ascii="Arial" w:hAnsi="Arial"/>
        <w:sz w:val="18"/>
        <w:szCs w:val="18"/>
      </w:rPr>
    </w:pPr>
    <w:r w:rsidRPr="002F6412">
      <w:rPr>
        <w:rFonts w:ascii="Arial" w:hAnsi="Arial"/>
        <w:noProof/>
        <w:sz w:val="18"/>
        <w:szCs w:val="18"/>
        <w:lang w:val="de-DE"/>
      </w:rPr>
      <w:drawing>
        <wp:anchor distT="0" distB="0" distL="0" distR="0" simplePos="0" relativeHeight="251657728" behindDoc="0" locked="0" layoutInCell="1" allowOverlap="1" wp14:anchorId="2E360A05" wp14:editId="7BA7C522">
          <wp:simplePos x="0" y="0"/>
          <wp:positionH relativeFrom="column">
            <wp:posOffset>4876800</wp:posOffset>
          </wp:positionH>
          <wp:positionV relativeFrom="paragraph">
            <wp:posOffset>-58420</wp:posOffset>
          </wp:positionV>
          <wp:extent cx="1292860" cy="540385"/>
          <wp:effectExtent l="0" t="0" r="0" b="0"/>
          <wp:wrapSquare wrapText="largest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203" w:rsidRPr="002F6412">
      <w:rPr>
        <w:rFonts w:ascii="Arial" w:hAnsi="Arial"/>
        <w:sz w:val="18"/>
        <w:szCs w:val="18"/>
        <w:lang w:val="de-DE"/>
      </w:rPr>
      <w:t>Jun</w:t>
    </w:r>
    <w:r w:rsidR="00BA28C5">
      <w:rPr>
        <w:rFonts w:ascii="Arial" w:hAnsi="Arial"/>
        <w:sz w:val="18"/>
        <w:szCs w:val="18"/>
        <w:lang w:val="de-DE"/>
      </w:rPr>
      <w:t>i 2</w:t>
    </w:r>
    <w:r w:rsidR="00A63BC6">
      <w:rPr>
        <w:rFonts w:ascii="Arial" w:hAnsi="Arial"/>
        <w:sz w:val="18"/>
        <w:szCs w:val="18"/>
        <w:lang w:val="de-DE"/>
      </w:rPr>
      <w:t>021</w:t>
    </w:r>
  </w:p>
  <w:p w14:paraId="49EA5372" w14:textId="5E5F61EC" w:rsidR="00E3319E" w:rsidRDefault="00BA28C5" w:rsidP="00E3319E">
    <w:pPr>
      <w:pStyle w:val="Kopfzeile"/>
      <w:tabs>
        <w:tab w:val="clear" w:pos="4536"/>
        <w:tab w:val="clear" w:pos="9072"/>
        <w:tab w:val="left" w:pos="6340"/>
      </w:tabs>
    </w:pPr>
    <w:r>
      <w:rPr>
        <w:rFonts w:ascii="Arial" w:hAnsi="Arial"/>
        <w:sz w:val="18"/>
        <w:szCs w:val="18"/>
      </w:rPr>
      <w:t xml:space="preserve">Seite </w:t>
    </w:r>
    <w:r w:rsidR="00E3319E" w:rsidRPr="00904837">
      <w:rPr>
        <w:rStyle w:val="Seitenzahl"/>
        <w:sz w:val="18"/>
        <w:szCs w:val="18"/>
      </w:rPr>
      <w:fldChar w:fldCharType="begin"/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>
      <w:rPr>
        <w:rStyle w:val="Seitenzahl"/>
        <w:rFonts w:ascii="Arial" w:hAnsi="Arial"/>
        <w:sz w:val="18"/>
        <w:szCs w:val="18"/>
      </w:rPr>
      <w:instrText>PAGE</w:instrText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 w:rsidRPr="00904837">
      <w:rPr>
        <w:rStyle w:val="Seitenzahl"/>
        <w:rFonts w:ascii="Arial" w:hAnsi="Arial"/>
        <w:sz w:val="18"/>
        <w:szCs w:val="18"/>
      </w:rPr>
      <w:fldChar w:fldCharType="separate"/>
    </w:r>
    <w:r w:rsidR="00AE1E58">
      <w:rPr>
        <w:rStyle w:val="Seitenzahl"/>
        <w:rFonts w:ascii="Arial" w:hAnsi="Arial"/>
        <w:noProof/>
        <w:sz w:val="18"/>
        <w:szCs w:val="18"/>
      </w:rPr>
      <w:t>2</w:t>
    </w:r>
    <w:r w:rsidR="00E3319E" w:rsidRPr="00904837">
      <w:rPr>
        <w:rStyle w:val="Seitenzahl"/>
        <w:rFonts w:ascii="Arial" w:hAnsi="Arial"/>
        <w:sz w:val="18"/>
        <w:szCs w:val="18"/>
      </w:rPr>
      <w:fldChar w:fldCharType="end"/>
    </w:r>
    <w:r w:rsidR="00E3319E" w:rsidRPr="00904837">
      <w:rPr>
        <w:rStyle w:val="Seitenzahl"/>
        <w:rFonts w:ascii="Arial" w:hAnsi="Arial"/>
        <w:sz w:val="18"/>
        <w:szCs w:val="18"/>
        <w:lang w:val="de-DE"/>
      </w:rPr>
      <w:t xml:space="preserve"> of </w:t>
    </w:r>
    <w:r w:rsidR="00E3319E" w:rsidRPr="00904837">
      <w:rPr>
        <w:rStyle w:val="Seitenzahl"/>
        <w:rFonts w:ascii="Arial" w:hAnsi="Arial"/>
        <w:sz w:val="18"/>
        <w:szCs w:val="18"/>
      </w:rPr>
      <w:fldChar w:fldCharType="begin"/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>
      <w:rPr>
        <w:rStyle w:val="Seitenzahl"/>
        <w:rFonts w:ascii="Arial" w:hAnsi="Arial"/>
        <w:sz w:val="18"/>
        <w:szCs w:val="18"/>
      </w:rPr>
      <w:instrText>NUMPAGES</w:instrText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\*Arabic </w:instrText>
    </w:r>
    <w:r w:rsidR="00E3319E" w:rsidRPr="00904837">
      <w:rPr>
        <w:rStyle w:val="Seitenzahl"/>
        <w:rFonts w:ascii="Arial" w:hAnsi="Arial"/>
        <w:sz w:val="18"/>
        <w:szCs w:val="18"/>
      </w:rPr>
      <w:fldChar w:fldCharType="separate"/>
    </w:r>
    <w:r w:rsidR="00AE1E58">
      <w:rPr>
        <w:rStyle w:val="Seitenzahl"/>
        <w:rFonts w:ascii="Arial" w:hAnsi="Arial"/>
        <w:noProof/>
        <w:sz w:val="18"/>
        <w:szCs w:val="18"/>
      </w:rPr>
      <w:t>2</w:t>
    </w:r>
    <w:r w:rsidR="00E3319E" w:rsidRPr="00904837">
      <w:rPr>
        <w:rStyle w:val="Seitenzahl"/>
        <w:rFonts w:ascii="Arial" w:hAnsi="Arial"/>
        <w:sz w:val="18"/>
        <w:szCs w:val="18"/>
      </w:rPr>
      <w:fldChar w:fldCharType="end"/>
    </w:r>
    <w:r w:rsidR="00E3319E">
      <w:rPr>
        <w:rStyle w:val="Seitenzahl"/>
        <w:sz w:val="18"/>
        <w:szCs w:val="18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1E98" w14:textId="48E52FA0" w:rsidR="00E3319E" w:rsidRDefault="00A10D91">
    <w:pPr>
      <w:pStyle w:val="Kopfzeile"/>
      <w:rPr>
        <w:rFonts w:ascii="Arial" w:hAnsi="Arial"/>
        <w:sz w:val="18"/>
        <w:szCs w:val="18"/>
        <w:lang w:val="de-DE"/>
      </w:rPr>
    </w:pPr>
    <w:r>
      <w:rPr>
        <w:rFonts w:ascii="Arial" w:hAnsi="Arial"/>
        <w:noProof/>
        <w:sz w:val="18"/>
        <w:szCs w:val="20"/>
        <w:lang w:eastAsia="de-CH" w:bidi="x-none"/>
      </w:rPr>
      <w:drawing>
        <wp:anchor distT="0" distB="0" distL="0" distR="0" simplePos="0" relativeHeight="251658752" behindDoc="0" locked="0" layoutInCell="1" allowOverlap="1" wp14:anchorId="6A2B3044" wp14:editId="434BAAD3">
          <wp:simplePos x="0" y="0"/>
          <wp:positionH relativeFrom="column">
            <wp:posOffset>4991100</wp:posOffset>
          </wp:positionH>
          <wp:positionV relativeFrom="paragraph">
            <wp:posOffset>-134620</wp:posOffset>
          </wp:positionV>
          <wp:extent cx="1292860" cy="540385"/>
          <wp:effectExtent l="0" t="0" r="0" b="0"/>
          <wp:wrapSquare wrapText="largest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5403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19E">
      <w:rPr>
        <w:rFonts w:ascii="Arial" w:hAnsi="Arial"/>
        <w:sz w:val="18"/>
        <w:szCs w:val="18"/>
        <w:lang w:val="de-DE"/>
      </w:rPr>
      <w:t>20. Februar 2012</w:t>
    </w:r>
  </w:p>
  <w:p w14:paraId="45B67FDD" w14:textId="77777777" w:rsidR="00E3319E" w:rsidRDefault="00E3319E">
    <w:r>
      <w:rPr>
        <w:rFonts w:ascii="Arial" w:hAnsi="Arial"/>
        <w:sz w:val="18"/>
        <w:szCs w:val="18"/>
      </w:rPr>
      <w:t>Seite</w:t>
    </w:r>
    <w:r>
      <w:rPr>
        <w:rStyle w:val="Seitenzahl"/>
        <w:rFonts w:ascii="Arial" w:hAnsi="Arial"/>
        <w:sz w:val="18"/>
        <w:szCs w:val="18"/>
        <w:lang w:val="de-DE"/>
      </w:rPr>
      <w:t xml:space="preserve">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PAGE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2</w:t>
    </w:r>
    <w:r>
      <w:rPr>
        <w:rStyle w:val="Seitenzahl"/>
        <w:sz w:val="18"/>
        <w:szCs w:val="18"/>
      </w:rPr>
      <w:fldChar w:fldCharType="end"/>
    </w:r>
    <w:r>
      <w:rPr>
        <w:rStyle w:val="Seitenzahl"/>
        <w:rFonts w:ascii="Arial" w:hAnsi="Arial"/>
        <w:sz w:val="18"/>
        <w:szCs w:val="18"/>
        <w:lang w:val="de-DE"/>
      </w:rPr>
      <w:t xml:space="preserve"> von </w:t>
    </w: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 NUMPAGES \*Arabic </w:instrText>
    </w:r>
    <w:r>
      <w:rPr>
        <w:rStyle w:val="Seitenzahl"/>
        <w:sz w:val="18"/>
        <w:szCs w:val="18"/>
      </w:rPr>
      <w:fldChar w:fldCharType="separate"/>
    </w:r>
    <w:r w:rsidR="006352A4">
      <w:rPr>
        <w:rStyle w:val="Seitenzahl"/>
        <w:noProof/>
        <w:sz w:val="18"/>
        <w:szCs w:val="18"/>
      </w:rPr>
      <w:t>2</w:t>
    </w:r>
    <w:r>
      <w:rPr>
        <w:rStyle w:val="Seitenza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37"/>
    <w:rsid w:val="00002386"/>
    <w:rsid w:val="00012959"/>
    <w:rsid w:val="00014D61"/>
    <w:rsid w:val="000329BA"/>
    <w:rsid w:val="00045003"/>
    <w:rsid w:val="00046695"/>
    <w:rsid w:val="000638F8"/>
    <w:rsid w:val="0007454D"/>
    <w:rsid w:val="000767C3"/>
    <w:rsid w:val="00084F29"/>
    <w:rsid w:val="00097CFD"/>
    <w:rsid w:val="000A394C"/>
    <w:rsid w:val="000B36E1"/>
    <w:rsid w:val="000B5709"/>
    <w:rsid w:val="000C198A"/>
    <w:rsid w:val="000C6AA6"/>
    <w:rsid w:val="000D1636"/>
    <w:rsid w:val="000D2F48"/>
    <w:rsid w:val="000D4E68"/>
    <w:rsid w:val="000D6569"/>
    <w:rsid w:val="00103349"/>
    <w:rsid w:val="00127920"/>
    <w:rsid w:val="00133FF0"/>
    <w:rsid w:val="00135C0E"/>
    <w:rsid w:val="00137603"/>
    <w:rsid w:val="001404A6"/>
    <w:rsid w:val="0014538A"/>
    <w:rsid w:val="001552CA"/>
    <w:rsid w:val="00156284"/>
    <w:rsid w:val="00167AEE"/>
    <w:rsid w:val="00182B1E"/>
    <w:rsid w:val="001A39BA"/>
    <w:rsid w:val="001B7C0A"/>
    <w:rsid w:val="001E2A37"/>
    <w:rsid w:val="002009DD"/>
    <w:rsid w:val="00223030"/>
    <w:rsid w:val="00254D6B"/>
    <w:rsid w:val="00271008"/>
    <w:rsid w:val="00275D1E"/>
    <w:rsid w:val="00283602"/>
    <w:rsid w:val="00283A6F"/>
    <w:rsid w:val="00287B72"/>
    <w:rsid w:val="00293BDE"/>
    <w:rsid w:val="002A6A2E"/>
    <w:rsid w:val="002A735A"/>
    <w:rsid w:val="002B0763"/>
    <w:rsid w:val="002B2173"/>
    <w:rsid w:val="002B6609"/>
    <w:rsid w:val="002C2203"/>
    <w:rsid w:val="002C22F4"/>
    <w:rsid w:val="002C5451"/>
    <w:rsid w:val="002D6FDC"/>
    <w:rsid w:val="002E61A3"/>
    <w:rsid w:val="002F6412"/>
    <w:rsid w:val="00341074"/>
    <w:rsid w:val="0034387B"/>
    <w:rsid w:val="003447A8"/>
    <w:rsid w:val="00345B0D"/>
    <w:rsid w:val="00363180"/>
    <w:rsid w:val="00366F92"/>
    <w:rsid w:val="003864EB"/>
    <w:rsid w:val="003967D0"/>
    <w:rsid w:val="003C59A0"/>
    <w:rsid w:val="003D0D4A"/>
    <w:rsid w:val="003D76D1"/>
    <w:rsid w:val="003D79AA"/>
    <w:rsid w:val="004210AA"/>
    <w:rsid w:val="00430EF2"/>
    <w:rsid w:val="00432689"/>
    <w:rsid w:val="004341AA"/>
    <w:rsid w:val="00435428"/>
    <w:rsid w:val="00461072"/>
    <w:rsid w:val="00471C6A"/>
    <w:rsid w:val="004742A1"/>
    <w:rsid w:val="0047538C"/>
    <w:rsid w:val="00491862"/>
    <w:rsid w:val="004A672F"/>
    <w:rsid w:val="004C44E1"/>
    <w:rsid w:val="004D2FD6"/>
    <w:rsid w:val="004D47CD"/>
    <w:rsid w:val="004E0A37"/>
    <w:rsid w:val="004E260C"/>
    <w:rsid w:val="004E672E"/>
    <w:rsid w:val="004F0716"/>
    <w:rsid w:val="00506BBB"/>
    <w:rsid w:val="00507F8F"/>
    <w:rsid w:val="005254AF"/>
    <w:rsid w:val="00532BF1"/>
    <w:rsid w:val="005457ED"/>
    <w:rsid w:val="00564D08"/>
    <w:rsid w:val="005707D7"/>
    <w:rsid w:val="005719AC"/>
    <w:rsid w:val="005C09DC"/>
    <w:rsid w:val="005C3879"/>
    <w:rsid w:val="005E3588"/>
    <w:rsid w:val="005E448F"/>
    <w:rsid w:val="00601FE6"/>
    <w:rsid w:val="00612A4B"/>
    <w:rsid w:val="00614F96"/>
    <w:rsid w:val="006335E9"/>
    <w:rsid w:val="00634166"/>
    <w:rsid w:val="006352A4"/>
    <w:rsid w:val="00636F79"/>
    <w:rsid w:val="006517D3"/>
    <w:rsid w:val="00651F4D"/>
    <w:rsid w:val="00654F20"/>
    <w:rsid w:val="0066078F"/>
    <w:rsid w:val="0066773A"/>
    <w:rsid w:val="006718C4"/>
    <w:rsid w:val="00686222"/>
    <w:rsid w:val="006874EF"/>
    <w:rsid w:val="00687A76"/>
    <w:rsid w:val="006C1F71"/>
    <w:rsid w:val="006E45B8"/>
    <w:rsid w:val="006F0521"/>
    <w:rsid w:val="006F592B"/>
    <w:rsid w:val="0071316E"/>
    <w:rsid w:val="007154DC"/>
    <w:rsid w:val="00744A29"/>
    <w:rsid w:val="007516AB"/>
    <w:rsid w:val="00762B8F"/>
    <w:rsid w:val="0076764B"/>
    <w:rsid w:val="00777CBA"/>
    <w:rsid w:val="00795C7D"/>
    <w:rsid w:val="007A3F6B"/>
    <w:rsid w:val="007B4689"/>
    <w:rsid w:val="007D25F7"/>
    <w:rsid w:val="007D56B5"/>
    <w:rsid w:val="007E23ED"/>
    <w:rsid w:val="007E5438"/>
    <w:rsid w:val="007E5AB8"/>
    <w:rsid w:val="00811FDA"/>
    <w:rsid w:val="00816253"/>
    <w:rsid w:val="008211A4"/>
    <w:rsid w:val="00827864"/>
    <w:rsid w:val="00846DED"/>
    <w:rsid w:val="00850EB5"/>
    <w:rsid w:val="0086288A"/>
    <w:rsid w:val="00864035"/>
    <w:rsid w:val="0087330A"/>
    <w:rsid w:val="0087507F"/>
    <w:rsid w:val="008A1213"/>
    <w:rsid w:val="008B2911"/>
    <w:rsid w:val="008B7E5D"/>
    <w:rsid w:val="008C3088"/>
    <w:rsid w:val="008C6035"/>
    <w:rsid w:val="008C66E7"/>
    <w:rsid w:val="008F2E23"/>
    <w:rsid w:val="008F5372"/>
    <w:rsid w:val="008F640E"/>
    <w:rsid w:val="00900276"/>
    <w:rsid w:val="009011FD"/>
    <w:rsid w:val="00904837"/>
    <w:rsid w:val="00906D14"/>
    <w:rsid w:val="00921757"/>
    <w:rsid w:val="0092571B"/>
    <w:rsid w:val="0094467D"/>
    <w:rsid w:val="00946029"/>
    <w:rsid w:val="00952EDF"/>
    <w:rsid w:val="00955B8B"/>
    <w:rsid w:val="00957380"/>
    <w:rsid w:val="00974DEA"/>
    <w:rsid w:val="009805FC"/>
    <w:rsid w:val="00985479"/>
    <w:rsid w:val="00985ABD"/>
    <w:rsid w:val="009A1B2C"/>
    <w:rsid w:val="009B517E"/>
    <w:rsid w:val="009B6F57"/>
    <w:rsid w:val="009B753C"/>
    <w:rsid w:val="009C04E5"/>
    <w:rsid w:val="009C297E"/>
    <w:rsid w:val="009C3F65"/>
    <w:rsid w:val="009E01D5"/>
    <w:rsid w:val="009E174B"/>
    <w:rsid w:val="009F671E"/>
    <w:rsid w:val="00A10D91"/>
    <w:rsid w:val="00A143EC"/>
    <w:rsid w:val="00A14D5C"/>
    <w:rsid w:val="00A52802"/>
    <w:rsid w:val="00A5525B"/>
    <w:rsid w:val="00A63BC6"/>
    <w:rsid w:val="00A710D5"/>
    <w:rsid w:val="00A75943"/>
    <w:rsid w:val="00A87B74"/>
    <w:rsid w:val="00AA5FCF"/>
    <w:rsid w:val="00AB5F33"/>
    <w:rsid w:val="00AB6BFE"/>
    <w:rsid w:val="00AC4406"/>
    <w:rsid w:val="00AD385A"/>
    <w:rsid w:val="00AD44FA"/>
    <w:rsid w:val="00AE1E58"/>
    <w:rsid w:val="00AE43A1"/>
    <w:rsid w:val="00B03B08"/>
    <w:rsid w:val="00B168D1"/>
    <w:rsid w:val="00B179EB"/>
    <w:rsid w:val="00B33CE5"/>
    <w:rsid w:val="00B711CA"/>
    <w:rsid w:val="00B7233B"/>
    <w:rsid w:val="00B81FA4"/>
    <w:rsid w:val="00B82323"/>
    <w:rsid w:val="00B92F2F"/>
    <w:rsid w:val="00BA28C5"/>
    <w:rsid w:val="00BA55BB"/>
    <w:rsid w:val="00BA6498"/>
    <w:rsid w:val="00BB1EFC"/>
    <w:rsid w:val="00BC1684"/>
    <w:rsid w:val="00BD14BC"/>
    <w:rsid w:val="00BE1009"/>
    <w:rsid w:val="00BE1EA6"/>
    <w:rsid w:val="00BE2BBE"/>
    <w:rsid w:val="00BF1A6F"/>
    <w:rsid w:val="00C139A3"/>
    <w:rsid w:val="00C14F25"/>
    <w:rsid w:val="00C31B4C"/>
    <w:rsid w:val="00C45D50"/>
    <w:rsid w:val="00C62381"/>
    <w:rsid w:val="00C72C91"/>
    <w:rsid w:val="00C94B36"/>
    <w:rsid w:val="00C9564C"/>
    <w:rsid w:val="00CB1B52"/>
    <w:rsid w:val="00CB5DB5"/>
    <w:rsid w:val="00CD4524"/>
    <w:rsid w:val="00CD56D8"/>
    <w:rsid w:val="00CF7540"/>
    <w:rsid w:val="00D00528"/>
    <w:rsid w:val="00D10FD8"/>
    <w:rsid w:val="00D14DDE"/>
    <w:rsid w:val="00D16B10"/>
    <w:rsid w:val="00D72CCB"/>
    <w:rsid w:val="00D938E2"/>
    <w:rsid w:val="00DA0417"/>
    <w:rsid w:val="00DB1973"/>
    <w:rsid w:val="00DC094A"/>
    <w:rsid w:val="00DC28F2"/>
    <w:rsid w:val="00DD06A1"/>
    <w:rsid w:val="00DD2D8F"/>
    <w:rsid w:val="00DE25DC"/>
    <w:rsid w:val="00DE72FE"/>
    <w:rsid w:val="00DF2153"/>
    <w:rsid w:val="00E061A6"/>
    <w:rsid w:val="00E15ADF"/>
    <w:rsid w:val="00E22594"/>
    <w:rsid w:val="00E3319E"/>
    <w:rsid w:val="00E350F8"/>
    <w:rsid w:val="00E41565"/>
    <w:rsid w:val="00E621A0"/>
    <w:rsid w:val="00E63F7D"/>
    <w:rsid w:val="00E65EE1"/>
    <w:rsid w:val="00E8058C"/>
    <w:rsid w:val="00E82C87"/>
    <w:rsid w:val="00EA59B0"/>
    <w:rsid w:val="00ED1C27"/>
    <w:rsid w:val="00ED332B"/>
    <w:rsid w:val="00EF2FE4"/>
    <w:rsid w:val="00F0384E"/>
    <w:rsid w:val="00F05953"/>
    <w:rsid w:val="00F05F69"/>
    <w:rsid w:val="00F20D9E"/>
    <w:rsid w:val="00F23334"/>
    <w:rsid w:val="00F2550C"/>
    <w:rsid w:val="00F308FD"/>
    <w:rsid w:val="00F42350"/>
    <w:rsid w:val="00F5035B"/>
    <w:rsid w:val="00F531AA"/>
    <w:rsid w:val="00F60257"/>
    <w:rsid w:val="00F630EA"/>
    <w:rsid w:val="00F75B60"/>
    <w:rsid w:val="00F81587"/>
    <w:rsid w:val="00F83A82"/>
    <w:rsid w:val="00F876ED"/>
    <w:rsid w:val="00FB384A"/>
    <w:rsid w:val="00FB7578"/>
    <w:rsid w:val="00FC5912"/>
    <w:rsid w:val="00FE5DC6"/>
    <w:rsid w:val="00FF0B54"/>
    <w:rsid w:val="00FF1FD7"/>
    <w:rsid w:val="00FF23AC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;"/>
  <w14:docId w14:val="1C5CCD72"/>
  <w15:chartTrackingRefBased/>
  <w15:docId w15:val="{AA879FF1-D9AC-47AA-831F-F5FDA1B7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rsid w:val="00904837"/>
    <w:pPr>
      <w:keepNext/>
      <w:widowControl w:val="0"/>
      <w:numPr>
        <w:ilvl w:val="1"/>
        <w:numId w:val="1"/>
      </w:numPr>
      <w:spacing w:line="360" w:lineRule="auto"/>
      <w:ind w:left="0" w:right="1128" w:firstLine="0"/>
      <w:outlineLvl w:val="1"/>
    </w:pPr>
    <w:rPr>
      <w:rFonts w:ascii="Arial" w:hAnsi="Arial"/>
      <w:b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WW-Absatz-Standardschriftart1111"/>
  </w:style>
  <w:style w:type="character" w:customStyle="1" w:styleId="apple-converted-space">
    <w:name w:val="apple-converted-space"/>
    <w:basedOn w:val="WW-Absatz-Standardschriftart1111"/>
  </w:style>
  <w:style w:type="character" w:styleId="Kommentarzeichen">
    <w:name w:val="annotation reference"/>
    <w:rPr>
      <w:sz w:val="16"/>
      <w:szCs w:val="16"/>
    </w:rPr>
  </w:style>
  <w:style w:type="character" w:styleId="Fett">
    <w:name w:val="Strong"/>
    <w:qFormat/>
    <w:rPr>
      <w:b/>
      <w:bCs/>
    </w:rPr>
  </w:style>
  <w:style w:type="character" w:customStyle="1" w:styleId="hps">
    <w:name w:val="hps"/>
    <w:rPr>
      <w:rFonts w:cs="Times New Roma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autoSpaceDE w:val="0"/>
      <w:spacing w:line="360" w:lineRule="auto"/>
    </w:pPr>
    <w:rPr>
      <w:rFonts w:ascii="Arial" w:hAnsi="Arial" w:cs="Arial"/>
      <w:sz w:val="22"/>
      <w:szCs w:val="20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 w:line="391" w:lineRule="atLeast"/>
    </w:pPr>
    <w:rPr>
      <w:lang w:val="de-DE"/>
    </w:rPr>
  </w:style>
  <w:style w:type="paragraph" w:styleId="Textkrper2">
    <w:name w:val="Body Text 2"/>
    <w:basedOn w:val="Standard"/>
    <w:link w:val="Textkrper2Zchn"/>
    <w:pPr>
      <w:spacing w:after="120" w:line="480" w:lineRule="auto"/>
    </w:p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Heading3">
    <w:name w:val="Heading3"/>
    <w:basedOn w:val="Standard"/>
    <w:pPr>
      <w:spacing w:line="276" w:lineRule="auto"/>
    </w:pPr>
    <w:rPr>
      <w:rFonts w:ascii="Arial" w:eastAsia="Calibri" w:hAnsi="Arial" w:cs="Arial"/>
      <w:lang w:val="en-US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zmezer">
    <w:name w:val="Bez mezer"/>
    <w:qFormat/>
    <w:rsid w:val="00957380"/>
    <w:pPr>
      <w:suppressAutoHyphens/>
    </w:pPr>
    <w:rPr>
      <w:rFonts w:ascii="Calibri" w:hAnsi="Calibri" w:cs="Calibri"/>
      <w:snapToGrid w:val="0"/>
      <w:sz w:val="22"/>
      <w:szCs w:val="22"/>
      <w:lang w:val="cs-CZ" w:eastAsia="en-US"/>
    </w:rPr>
  </w:style>
  <w:style w:type="character" w:customStyle="1" w:styleId="Textkrper2Zchn">
    <w:name w:val="Textkörper 2 Zchn"/>
    <w:link w:val="Textkrper2"/>
    <w:rsid w:val="00744A29"/>
    <w:rPr>
      <w:sz w:val="24"/>
      <w:szCs w:val="24"/>
      <w:lang w:eastAsia="ar-SA"/>
    </w:rPr>
  </w:style>
  <w:style w:type="character" w:customStyle="1" w:styleId="KommentartextZchn">
    <w:name w:val="Kommentartext Zchn"/>
    <w:link w:val="Kommentartext"/>
    <w:rsid w:val="00FF0B54"/>
    <w:rPr>
      <w:lang w:eastAsia="ar-SA"/>
    </w:rPr>
  </w:style>
  <w:style w:type="paragraph" w:styleId="berarbeitung">
    <w:name w:val="Revision"/>
    <w:hidden/>
    <w:uiPriority w:val="99"/>
    <w:semiHidden/>
    <w:rsid w:val="009B517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gallus-group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30C6D9921CE4CBCD02E35DAADCCA0" ma:contentTypeVersion="10" ma:contentTypeDescription="Create a new document." ma:contentTypeScope="" ma:versionID="dc3ebd7b55d687a7a1ca53e5fe41ca22">
  <xsd:schema xmlns:xsd="http://www.w3.org/2001/XMLSchema" xmlns:xs="http://www.w3.org/2001/XMLSchema" xmlns:p="http://schemas.microsoft.com/office/2006/metadata/properties" xmlns:ns3="08d19d67-e38f-4c93-a961-e20111bf4540" targetNamespace="http://schemas.microsoft.com/office/2006/metadata/properties" ma:root="true" ma:fieldsID="2c181d9a7973b1ef4e01ffaa32e8e2d1" ns3:_="">
    <xsd:import namespace="08d19d67-e38f-4c93-a961-e20111bf4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9d67-e38f-4c93-a961-e20111bf4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E321C-DABA-4441-9DEC-B2B80672D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F8E1A-74FD-4E48-BED8-93830D52FE6D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8d19d67-e38f-4c93-a961-e20111bf4540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201BB4-0980-4FDC-917D-B28C39A26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9d67-e38f-4c93-a961-e20111bf4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2D7091-6A76-4B4E-864A-780335457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MK / Inhelder R.</vt:lpstr>
      <vt:lpstr>MK / Inhelder R.</vt:lpstr>
    </vt:vector>
  </TitlesOfParts>
  <Company>Pr KOM</Company>
  <LinksUpToDate>false</LinksUpToDate>
  <CharactersWithSpaces>5660</CharactersWithSpaces>
  <SharedDoc>false</SharedDoc>
  <HLinks>
    <vt:vector size="6" baseType="variant"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http://www.gallus-group.com/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/ Inhelder R.</dc:title>
  <dc:subject/>
  <dc:creator>INOSOFT AG</dc:creator>
  <cp:keywords/>
  <cp:lastModifiedBy>Obermayer, Rosina LA-SF-MK</cp:lastModifiedBy>
  <cp:revision>3</cp:revision>
  <cp:lastPrinted>2021-04-14T09:03:00Z</cp:lastPrinted>
  <dcterms:created xsi:type="dcterms:W3CDTF">2021-06-14T10:23:00Z</dcterms:created>
  <dcterms:modified xsi:type="dcterms:W3CDTF">2021-06-14T10:24:00Z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000800ee00000000000001023720</vt:lpwstr>
  </property>
  <property fmtid="{D5CDD505-2E9C-101B-9397-08002B2CF9AE}" pid="3" name="ContentTypeId">
    <vt:lpwstr>0x010100B5F30C6D9921CE4CBCD02E35DAADCCA0</vt:lpwstr>
  </property>
  <property fmtid="{D5CDD505-2E9C-101B-9397-08002B2CF9AE}" pid="4" name="MSIP_Label_2e67db91-398f-4df4-9c70-faae85daa83e_Enabled">
    <vt:lpwstr>true</vt:lpwstr>
  </property>
  <property fmtid="{D5CDD505-2E9C-101B-9397-08002B2CF9AE}" pid="5" name="MSIP_Label_2e67db91-398f-4df4-9c70-faae85daa83e_SetDate">
    <vt:lpwstr>2021-04-06T12:35:04Z</vt:lpwstr>
  </property>
  <property fmtid="{D5CDD505-2E9C-101B-9397-08002B2CF9AE}" pid="6" name="MSIP_Label_2e67db91-398f-4df4-9c70-faae85daa83e_Method">
    <vt:lpwstr>Standard</vt:lpwstr>
  </property>
  <property fmtid="{D5CDD505-2E9C-101B-9397-08002B2CF9AE}" pid="7" name="MSIP_Label_2e67db91-398f-4df4-9c70-faae85daa83e_Name">
    <vt:lpwstr>2e67db91-398f-4df4-9c70-faae85daa83e</vt:lpwstr>
  </property>
  <property fmtid="{D5CDD505-2E9C-101B-9397-08002B2CF9AE}" pid="8" name="MSIP_Label_2e67db91-398f-4df4-9c70-faae85daa83e_SiteId">
    <vt:lpwstr>1ecae040-8cfa-4ec7-b64e-d74102821989</vt:lpwstr>
  </property>
  <property fmtid="{D5CDD505-2E9C-101B-9397-08002B2CF9AE}" pid="9" name="MSIP_Label_2e67db91-398f-4df4-9c70-faae85daa83e_ActionId">
    <vt:lpwstr/>
  </property>
  <property fmtid="{D5CDD505-2E9C-101B-9397-08002B2CF9AE}" pid="10" name="MSIP_Label_2e67db91-398f-4df4-9c70-faae85daa83e_ContentBits">
    <vt:lpwstr>0</vt:lpwstr>
  </property>
</Properties>
</file>