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5F" w:rsidRPr="00491739" w:rsidRDefault="0088445F" w:rsidP="0088445F">
      <w:pPr>
        <w:jc w:val="both"/>
        <w:sectPr w:rsidR="0088445F" w:rsidRPr="00491739" w:rsidSect="00E3319E">
          <w:headerReference w:type="default" r:id="rId8"/>
          <w:headerReference w:type="first" r:id="rId9"/>
          <w:footerReference w:type="first" r:id="rId10"/>
          <w:pgSz w:w="11905" w:h="16837"/>
          <w:pgMar w:top="3119" w:right="794" w:bottom="845" w:left="1418" w:header="765" w:footer="720" w:gutter="0"/>
          <w:cols w:space="720"/>
          <w:titlePg/>
          <w:docGrid w:linePitch="360"/>
        </w:sectPr>
      </w:pPr>
      <w:r>
        <w:rPr>
          <w:noProof/>
          <w:lang w:bidi="ar-SA"/>
        </w:rPr>
        <mc:AlternateContent>
          <mc:Choice Requires="wps">
            <w:drawing>
              <wp:anchor distT="0" distB="0" distL="0" distR="0" simplePos="0" relativeHeight="251659264" behindDoc="0" locked="0" layoutInCell="1" allowOverlap="1" wp14:anchorId="7DD5B074" wp14:editId="09DF5173">
                <wp:simplePos x="0" y="0"/>
                <wp:positionH relativeFrom="page">
                  <wp:posOffset>5782310</wp:posOffset>
                </wp:positionH>
                <wp:positionV relativeFrom="page">
                  <wp:posOffset>1337945</wp:posOffset>
                </wp:positionV>
                <wp:extent cx="1205230" cy="732790"/>
                <wp:effectExtent l="635" t="4445" r="3810"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88445F" w:rsidRPr="00215EE4" w:rsidRDefault="0088445F"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455.3pt;margin-top:105.35pt;width:94.9pt;height:57.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" stroked="f">
                <v:textbox inset="0,0,0,0">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88445F" w:rsidRPr="00215EE4" w:rsidRDefault="0088445F"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EC317E" w:rsidRDefault="00EC317E" w:rsidP="0088730B">
      <w:pPr>
        <w:spacing w:line="360" w:lineRule="auto"/>
        <w:ind w:right="621"/>
        <w:rPr>
          <w:rFonts w:ascii="Arial" w:hAnsi="Arial"/>
          <w:b/>
          <w:sz w:val="28"/>
        </w:rPr>
      </w:pPr>
    </w:p>
    <w:p w:rsidR="00C66352" w:rsidRPr="00C66352" w:rsidRDefault="00382BC2" w:rsidP="00382BC2">
      <w:pPr>
        <w:spacing w:line="360" w:lineRule="auto"/>
        <w:ind w:right="621"/>
        <w:jc w:val="both"/>
        <w:rPr>
          <w:rFonts w:ascii="Arial" w:hAnsi="Arial"/>
          <w:b/>
          <w:sz w:val="28"/>
        </w:rPr>
      </w:pPr>
      <w:r w:rsidRPr="00382BC2">
        <w:rPr>
          <w:rFonts w:ascii="Arial" w:hAnsi="Arial"/>
          <w:b/>
          <w:sz w:val="28"/>
        </w:rPr>
        <w:t>World premiere of a new machine platform for label printing at the Gallus Innovation Days 2016</w:t>
      </w:r>
    </w:p>
    <w:p w:rsidR="00C66352" w:rsidRPr="00382BC2" w:rsidRDefault="00C66352" w:rsidP="00382BC2">
      <w:pPr>
        <w:spacing w:line="360" w:lineRule="auto"/>
        <w:ind w:right="621"/>
        <w:jc w:val="both"/>
        <w:rPr>
          <w:rFonts w:ascii="Arial" w:hAnsi="Arial" w:cs="Arial"/>
          <w:sz w:val="22"/>
          <w:szCs w:val="22"/>
          <w:lang w:eastAsia="ar-SA" w:bidi="ar-SA"/>
        </w:rPr>
      </w:pPr>
    </w:p>
    <w:p w:rsidR="00382BC2" w:rsidRDefault="00382BC2" w:rsidP="00382BC2">
      <w:pPr>
        <w:spacing w:line="360" w:lineRule="auto"/>
        <w:ind w:right="621"/>
        <w:jc w:val="both"/>
        <w:rPr>
          <w:rFonts w:ascii="Arial" w:hAnsi="Arial" w:cs="Arial"/>
          <w:sz w:val="22"/>
          <w:szCs w:val="22"/>
          <w:lang w:eastAsia="ar-SA" w:bidi="ar-SA"/>
        </w:rPr>
      </w:pPr>
      <w:r w:rsidRPr="00382BC2">
        <w:rPr>
          <w:rFonts w:ascii="Arial" w:hAnsi="Arial" w:cs="Arial"/>
          <w:sz w:val="22"/>
          <w:szCs w:val="22"/>
          <w:lang w:eastAsia="ar-SA" w:bidi="ar-SA"/>
        </w:rPr>
        <w:t xml:space="preserve">St. </w:t>
      </w:r>
      <w:proofErr w:type="spellStart"/>
      <w:r w:rsidRPr="00382BC2">
        <w:rPr>
          <w:rFonts w:ascii="Arial" w:hAnsi="Arial" w:cs="Arial"/>
          <w:sz w:val="22"/>
          <w:szCs w:val="22"/>
          <w:lang w:eastAsia="ar-SA" w:bidi="ar-SA"/>
        </w:rPr>
        <w:t>Gallen</w:t>
      </w:r>
      <w:proofErr w:type="spellEnd"/>
      <w:r w:rsidRPr="00382BC2">
        <w:rPr>
          <w:rFonts w:ascii="Arial" w:hAnsi="Arial" w:cs="Arial"/>
          <w:sz w:val="22"/>
          <w:szCs w:val="22"/>
          <w:lang w:eastAsia="ar-SA" w:bidi="ar-SA"/>
        </w:rPr>
        <w:t>, June 2016 –</w:t>
      </w:r>
      <w:r>
        <w:rPr>
          <w:rFonts w:ascii="Arial" w:hAnsi="Arial" w:cs="Arial"/>
          <w:sz w:val="22"/>
          <w:szCs w:val="22"/>
          <w:lang w:eastAsia="ar-SA" w:bidi="ar-SA"/>
        </w:rPr>
        <w:t xml:space="preserve"> </w:t>
      </w:r>
      <w:r w:rsidRPr="00382BC2">
        <w:rPr>
          <w:rFonts w:ascii="Arial" w:hAnsi="Arial" w:cs="Arial"/>
          <w:sz w:val="22"/>
          <w:szCs w:val="22"/>
          <w:lang w:eastAsia="ar-SA" w:bidi="ar-SA"/>
        </w:rPr>
        <w:t xml:space="preserve">The second Gallus Innovation Days event will be held from 20 to 22 September this year, again at the Gallus headquarters in </w:t>
      </w:r>
      <w:proofErr w:type="spellStart"/>
      <w:r w:rsidRPr="00382BC2">
        <w:rPr>
          <w:rFonts w:ascii="Arial" w:hAnsi="Arial" w:cs="Arial"/>
          <w:sz w:val="22"/>
          <w:szCs w:val="22"/>
          <w:lang w:eastAsia="ar-SA" w:bidi="ar-SA"/>
        </w:rPr>
        <w:t>St.Gallen</w:t>
      </w:r>
      <w:proofErr w:type="spellEnd"/>
      <w:r w:rsidRPr="00382BC2">
        <w:rPr>
          <w:rFonts w:ascii="Arial" w:hAnsi="Arial" w:cs="Arial"/>
          <w:sz w:val="22"/>
          <w:szCs w:val="22"/>
          <w:lang w:eastAsia="ar-SA" w:bidi="ar-SA"/>
        </w:rPr>
        <w:t>, Switzerland, and visitors will once again be treated to a world premiere. Gallus will be presenting the first pre-series model of a new machine generation – a</w:t>
      </w:r>
      <w:r w:rsidR="00622BD9">
        <w:rPr>
          <w:rFonts w:ascii="Arial" w:hAnsi="Arial" w:cs="Arial"/>
          <w:sz w:val="22"/>
          <w:szCs w:val="22"/>
          <w:lang w:eastAsia="ar-SA" w:bidi="ar-SA"/>
        </w:rPr>
        <w:t xml:space="preserve"> conventional </w:t>
      </w:r>
      <w:r w:rsidRPr="00382BC2">
        <w:rPr>
          <w:rFonts w:ascii="Arial" w:hAnsi="Arial" w:cs="Arial"/>
          <w:sz w:val="22"/>
          <w:szCs w:val="22"/>
          <w:lang w:eastAsia="ar-SA" w:bidi="ar-SA"/>
        </w:rPr>
        <w:t>label printing machine</w:t>
      </w:r>
      <w:r w:rsidR="00622BD9">
        <w:rPr>
          <w:rFonts w:ascii="Arial" w:hAnsi="Arial" w:cs="Arial"/>
          <w:sz w:val="22"/>
          <w:szCs w:val="22"/>
          <w:lang w:eastAsia="ar-SA" w:bidi="ar-SA"/>
        </w:rPr>
        <w:t xml:space="preserve">, equipped with </w:t>
      </w:r>
      <w:proofErr w:type="spellStart"/>
      <w:r w:rsidR="00622BD9">
        <w:rPr>
          <w:rFonts w:ascii="Arial" w:hAnsi="Arial" w:cs="Arial"/>
          <w:sz w:val="22"/>
          <w:szCs w:val="22"/>
          <w:lang w:eastAsia="ar-SA" w:bidi="ar-SA"/>
        </w:rPr>
        <w:t>flexo</w:t>
      </w:r>
      <w:proofErr w:type="spellEnd"/>
      <w:r w:rsidR="00622BD9">
        <w:rPr>
          <w:rFonts w:ascii="Arial" w:hAnsi="Arial" w:cs="Arial"/>
          <w:sz w:val="22"/>
          <w:szCs w:val="22"/>
          <w:lang w:eastAsia="ar-SA" w:bidi="ar-SA"/>
        </w:rPr>
        <w:t>-</w:t>
      </w:r>
      <w:bookmarkStart w:id="0" w:name="_GoBack"/>
      <w:bookmarkEnd w:id="0"/>
      <w:r w:rsidR="00622BD9">
        <w:rPr>
          <w:rFonts w:ascii="Arial" w:hAnsi="Arial" w:cs="Arial"/>
          <w:sz w:val="22"/>
          <w:szCs w:val="22"/>
          <w:lang w:eastAsia="ar-SA" w:bidi="ar-SA"/>
        </w:rPr>
        <w:t>printing units,</w:t>
      </w:r>
      <w:r w:rsidRPr="00382BC2">
        <w:rPr>
          <w:rFonts w:ascii="Arial" w:hAnsi="Arial" w:cs="Arial"/>
          <w:sz w:val="22"/>
          <w:szCs w:val="22"/>
          <w:lang w:eastAsia="ar-SA" w:bidi="ar-SA"/>
        </w:rPr>
        <w:t xml:space="preserve"> that is designed for the label and packaging market. This machine boasts an innovative new platform construction and can be configured by customers to meet their own market requirements, whether in terms of the level of automation or the web width. Gallus will launch the first series machines with a width of 440 mm. The modular platform principle makes it possible to configure everything from basic models to fully equipped versions with varying degrees of automation according to requirements and business model – all of this, naturally, in the quality you would expect from Gallus. </w:t>
      </w:r>
    </w:p>
    <w:p w:rsidR="00382BC2" w:rsidRPr="00382BC2" w:rsidRDefault="00382BC2" w:rsidP="00382BC2">
      <w:pPr>
        <w:spacing w:line="360" w:lineRule="auto"/>
        <w:ind w:right="621"/>
        <w:jc w:val="both"/>
        <w:rPr>
          <w:rFonts w:ascii="Arial" w:hAnsi="Arial" w:cs="Arial"/>
          <w:sz w:val="22"/>
          <w:szCs w:val="22"/>
          <w:lang w:eastAsia="ar-SA" w:bidi="ar-SA"/>
        </w:rPr>
      </w:pPr>
    </w:p>
    <w:p w:rsidR="00382BC2" w:rsidRDefault="00382BC2" w:rsidP="00382BC2">
      <w:pPr>
        <w:spacing w:line="360" w:lineRule="auto"/>
        <w:ind w:right="621"/>
        <w:jc w:val="both"/>
        <w:rPr>
          <w:rFonts w:ascii="Arial" w:hAnsi="Arial" w:cs="Arial"/>
          <w:sz w:val="22"/>
          <w:szCs w:val="22"/>
          <w:lang w:eastAsia="ar-SA" w:bidi="ar-SA"/>
        </w:rPr>
      </w:pPr>
      <w:r w:rsidRPr="00382BC2">
        <w:rPr>
          <w:rFonts w:ascii="Arial" w:hAnsi="Arial" w:cs="Arial"/>
          <w:sz w:val="22"/>
          <w:szCs w:val="22"/>
          <w:lang w:eastAsia="ar-SA" w:bidi="ar-SA"/>
        </w:rPr>
        <w:t xml:space="preserve">With its maximum speed of 200 m/min and extremely short setup times, these printing presses are the fastest narrow-web machines that Gallus has ever built. The Gallus engineers paid particular attention to achieving the highest possible level of productivity, using many features such as precise register accuracy regardless of speed, extremely straightforward operation even at low levels of automation, very short web path from printing unit to printing unit, and exceptionally easy changeovers. The sales launch for this new Gallus machine platform will be at the Gallus Innovation Days 2016. The first deliveries are scheduled for the second quarter of 2017. </w:t>
      </w:r>
    </w:p>
    <w:p w:rsidR="00407F8E" w:rsidRPr="00382BC2" w:rsidRDefault="00407F8E" w:rsidP="00382BC2">
      <w:pPr>
        <w:spacing w:line="360" w:lineRule="auto"/>
        <w:ind w:right="621"/>
        <w:jc w:val="both"/>
        <w:rPr>
          <w:rFonts w:ascii="Arial" w:hAnsi="Arial" w:cs="Arial"/>
          <w:sz w:val="22"/>
          <w:szCs w:val="22"/>
          <w:lang w:eastAsia="ar-SA" w:bidi="ar-SA"/>
        </w:rPr>
      </w:pPr>
    </w:p>
    <w:p w:rsidR="00382BC2" w:rsidRDefault="00382BC2" w:rsidP="00382BC2">
      <w:pPr>
        <w:spacing w:line="360" w:lineRule="auto"/>
        <w:ind w:right="621"/>
        <w:jc w:val="both"/>
        <w:rPr>
          <w:rFonts w:ascii="Arial" w:hAnsi="Arial" w:cs="Arial"/>
          <w:sz w:val="22"/>
          <w:szCs w:val="22"/>
          <w:lang w:eastAsia="ar-SA" w:bidi="ar-SA"/>
        </w:rPr>
      </w:pPr>
      <w:r w:rsidRPr="00382BC2">
        <w:rPr>
          <w:rFonts w:ascii="Arial" w:hAnsi="Arial" w:cs="Arial"/>
          <w:sz w:val="22"/>
          <w:szCs w:val="22"/>
          <w:lang w:eastAsia="ar-SA" w:bidi="ar-SA"/>
        </w:rPr>
        <w:t>The Gallus Innovation Days will also showcase other innovations from the Gallus product and service portfolio. The programme of this three-day trade fair is rounded off with presentations by partners and expert contributions on the trends and developments in label printing. You can register for the Gallus Innovation Days 2016 through the Gallus website: www.gallus-group.com.</w:t>
      </w:r>
    </w:p>
    <w:p w:rsidR="00C66352" w:rsidRPr="00C66352" w:rsidRDefault="00C66352" w:rsidP="00C66352">
      <w:pPr>
        <w:spacing w:line="360" w:lineRule="auto"/>
        <w:rPr>
          <w:rFonts w:ascii="Arial" w:hAnsi="Arial" w:cs="Arial"/>
          <w:sz w:val="22"/>
          <w:szCs w:val="22"/>
          <w:lang w:eastAsia="ar-SA" w:bidi="ar-SA"/>
        </w:rPr>
      </w:pPr>
    </w:p>
    <w:p w:rsidR="00382BC2" w:rsidRPr="006B1A64" w:rsidRDefault="00382BC2" w:rsidP="00382BC2">
      <w:pPr>
        <w:tabs>
          <w:tab w:val="left" w:pos="8647"/>
          <w:tab w:val="left" w:pos="8931"/>
        </w:tabs>
        <w:spacing w:line="276" w:lineRule="auto"/>
        <w:ind w:right="621"/>
        <w:jc w:val="both"/>
        <w:rPr>
          <w:rFonts w:ascii="Arial" w:hAnsi="Arial"/>
          <w:sz w:val="22"/>
          <w:lang w:val="en-US"/>
        </w:rPr>
      </w:pPr>
      <w:r w:rsidRPr="006B1A64">
        <w:rPr>
          <w:rFonts w:ascii="Arial" w:hAnsi="Arial"/>
          <w:b/>
          <w:sz w:val="22"/>
          <w:lang w:val="en-US"/>
        </w:rPr>
        <w:t>Captions:</w:t>
      </w:r>
    </w:p>
    <w:p w:rsidR="00382BC2" w:rsidRPr="00504234" w:rsidRDefault="00382BC2" w:rsidP="00382BC2">
      <w:pPr>
        <w:spacing w:line="360" w:lineRule="auto"/>
        <w:ind w:right="429"/>
        <w:rPr>
          <w:rFonts w:ascii="Arial" w:hAnsi="Arial" w:cs="Arial"/>
          <w:i/>
          <w:sz w:val="22"/>
          <w:szCs w:val="22"/>
          <w:lang w:val="de-DE"/>
        </w:rPr>
      </w:pPr>
      <w:r>
        <w:rPr>
          <w:rFonts w:ascii="Arial" w:hAnsi="Arial" w:cs="Arial"/>
          <w:i/>
          <w:noProof/>
          <w:sz w:val="22"/>
          <w:szCs w:val="22"/>
          <w:lang w:bidi="ar-SA"/>
        </w:rPr>
        <w:drawing>
          <wp:inline distT="0" distB="0" distL="0" distR="0" wp14:anchorId="14151FB5" wp14:editId="096E2F1C">
            <wp:extent cx="5562600" cy="3129313"/>
            <wp:effectExtent l="0" t="0" r="0" b="0"/>
            <wp:docPr id="3" name="Grafik 3" descr="S:\Marketing\MK\Kommunikation\PR\Presseartikel 2016\GID-2016\Save-the-date\GID2016-key-visual-1_Datum_ohn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rketing\MK\Kommunikation\PR\Presseartikel 2016\GID-2016\Save-the-date\GID2016-key-visual-1_Datum_ohne-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3222" cy="3129663"/>
                    </a:xfrm>
                    <a:prstGeom prst="rect">
                      <a:avLst/>
                    </a:prstGeom>
                    <a:noFill/>
                    <a:ln>
                      <a:noFill/>
                    </a:ln>
                  </pic:spPr>
                </pic:pic>
              </a:graphicData>
            </a:graphic>
          </wp:inline>
        </w:drawing>
      </w:r>
    </w:p>
    <w:p w:rsidR="00382BC2" w:rsidRPr="00407F8E" w:rsidRDefault="00382BC2" w:rsidP="00382BC2">
      <w:pPr>
        <w:spacing w:line="360" w:lineRule="auto"/>
        <w:rPr>
          <w:rFonts w:ascii="Arial" w:hAnsi="Arial" w:cs="Arial"/>
          <w:i/>
          <w:sz w:val="22"/>
          <w:szCs w:val="22"/>
        </w:rPr>
      </w:pPr>
      <w:r w:rsidRPr="00407F8E">
        <w:rPr>
          <w:rFonts w:ascii="Arial" w:hAnsi="Arial" w:cs="Arial"/>
          <w:i/>
          <w:sz w:val="22"/>
          <w:szCs w:val="22"/>
        </w:rPr>
        <w:t>(GID2016-key-visual1.jpg)</w:t>
      </w:r>
    </w:p>
    <w:p w:rsidR="00C66352" w:rsidRPr="00382BC2" w:rsidRDefault="00382BC2" w:rsidP="00C66352">
      <w:pPr>
        <w:spacing w:line="360" w:lineRule="auto"/>
        <w:rPr>
          <w:rFonts w:ascii="Arial" w:hAnsi="Arial" w:cs="Arial"/>
          <w:i/>
          <w:sz w:val="22"/>
          <w:szCs w:val="22"/>
          <w:lang w:eastAsia="ar-SA" w:bidi="ar-SA"/>
        </w:rPr>
      </w:pPr>
      <w:r w:rsidRPr="00382BC2">
        <w:rPr>
          <w:rFonts w:ascii="Arial" w:hAnsi="Arial" w:cs="Arial"/>
          <w:i/>
          <w:sz w:val="22"/>
          <w:szCs w:val="22"/>
          <w:lang w:eastAsia="ar-SA" w:bidi="ar-SA"/>
        </w:rPr>
        <w:t xml:space="preserve">The second Gallus Innovation Days event will be held from 20 to 22 September this year, again </w:t>
      </w:r>
      <w:r w:rsidR="00E20322">
        <w:rPr>
          <w:rFonts w:ascii="Arial" w:hAnsi="Arial" w:cs="Arial"/>
          <w:i/>
          <w:sz w:val="22"/>
          <w:szCs w:val="22"/>
          <w:lang w:eastAsia="ar-SA" w:bidi="ar-SA"/>
        </w:rPr>
        <w:br/>
      </w:r>
      <w:r w:rsidRPr="00382BC2">
        <w:rPr>
          <w:rFonts w:ascii="Arial" w:hAnsi="Arial" w:cs="Arial"/>
          <w:i/>
          <w:sz w:val="22"/>
          <w:szCs w:val="22"/>
          <w:lang w:eastAsia="ar-SA" w:bidi="ar-SA"/>
        </w:rPr>
        <w:t xml:space="preserve">at the Gallus headquarters in </w:t>
      </w:r>
      <w:proofErr w:type="spellStart"/>
      <w:r w:rsidRPr="00382BC2">
        <w:rPr>
          <w:rFonts w:ascii="Arial" w:hAnsi="Arial" w:cs="Arial"/>
          <w:i/>
          <w:sz w:val="22"/>
          <w:szCs w:val="22"/>
          <w:lang w:eastAsia="ar-SA" w:bidi="ar-SA"/>
        </w:rPr>
        <w:t>St.Gallen</w:t>
      </w:r>
      <w:proofErr w:type="spellEnd"/>
      <w:r w:rsidRPr="00382BC2">
        <w:rPr>
          <w:rFonts w:ascii="Arial" w:hAnsi="Arial" w:cs="Arial"/>
          <w:i/>
          <w:sz w:val="22"/>
          <w:szCs w:val="22"/>
          <w:lang w:eastAsia="ar-SA" w:bidi="ar-SA"/>
        </w:rPr>
        <w:t>, Switzerland.</w:t>
      </w:r>
    </w:p>
    <w:p w:rsidR="006B2208" w:rsidRDefault="006B2208" w:rsidP="002218CB">
      <w:pPr>
        <w:tabs>
          <w:tab w:val="left" w:pos="567"/>
        </w:tabs>
        <w:ind w:right="709"/>
        <w:rPr>
          <w:rFonts w:ascii="Arial" w:hAnsi="Arial"/>
          <w:b/>
          <w:sz w:val="20"/>
        </w:rPr>
      </w:pPr>
    </w:p>
    <w:p w:rsidR="00382BC2" w:rsidRDefault="00382BC2" w:rsidP="002218CB">
      <w:pPr>
        <w:tabs>
          <w:tab w:val="left" w:pos="567"/>
        </w:tabs>
        <w:ind w:right="709"/>
        <w:rPr>
          <w:rFonts w:ascii="Arial" w:hAnsi="Arial"/>
          <w:b/>
          <w:sz w:val="20"/>
        </w:rPr>
      </w:pPr>
    </w:p>
    <w:p w:rsidR="006B2208" w:rsidRPr="00BE1009" w:rsidRDefault="006B2208" w:rsidP="006B2208">
      <w:pPr>
        <w:pStyle w:val="Textkrper3"/>
        <w:spacing w:line="240" w:lineRule="auto"/>
        <w:ind w:right="621"/>
        <w:jc w:val="both"/>
        <w:rPr>
          <w:b/>
          <w:sz w:val="20"/>
        </w:rPr>
      </w:pPr>
      <w:r w:rsidRPr="00BE1009">
        <w:rPr>
          <w:b/>
          <w:sz w:val="20"/>
        </w:rPr>
        <w:t xml:space="preserve">The Gallus Group </w:t>
      </w:r>
    </w:p>
    <w:p w:rsidR="006B2208" w:rsidRDefault="006B2208" w:rsidP="006B2208">
      <w:pPr>
        <w:pStyle w:val="Textkrper3"/>
        <w:spacing w:line="240" w:lineRule="auto"/>
        <w:ind w:right="621"/>
        <w:jc w:val="both"/>
        <w:rPr>
          <w:sz w:val="20"/>
        </w:rPr>
      </w:pPr>
      <w:r w:rsidRPr="00816ED5">
        <w:rPr>
          <w:sz w:val="20"/>
        </w:rPr>
        <w:t>The Gallus Group</w:t>
      </w:r>
      <w:r>
        <w:rPr>
          <w:sz w:val="20"/>
        </w:rPr>
        <w:t xml:space="preserve"> with its production sites in Switzerland and Germany</w:t>
      </w:r>
      <w:r w:rsidRPr="00816ED5">
        <w:rPr>
          <w:sz w:val="20"/>
        </w:rPr>
        <w:t xml:space="preserve"> is the world market leader in the development, production and sale of narrow-web, reel-fed presses designed for label manufacturers. The machine portfolio is augmented by </w:t>
      </w:r>
      <w:r>
        <w:rPr>
          <w:sz w:val="20"/>
        </w:rPr>
        <w:t xml:space="preserve">a broad </w:t>
      </w:r>
      <w:r w:rsidRPr="00816ED5">
        <w:rPr>
          <w:sz w:val="20"/>
        </w:rPr>
        <w:t xml:space="preserve">range of screen printing plates (Gallus </w:t>
      </w:r>
      <w:proofErr w:type="spellStart"/>
      <w:r w:rsidRPr="00816ED5">
        <w:rPr>
          <w:sz w:val="20"/>
        </w:rPr>
        <w:t>Screeny</w:t>
      </w:r>
      <w:proofErr w:type="spellEnd"/>
      <w:r w:rsidRPr="00816ED5">
        <w:rPr>
          <w:sz w:val="20"/>
        </w:rPr>
        <w:t>), globally decentralised service operations, and a broad offer</w:t>
      </w:r>
      <w:r>
        <w:rPr>
          <w:sz w:val="20"/>
        </w:rPr>
        <w:t>ing</w:t>
      </w:r>
      <w:r w:rsidRPr="00816ED5">
        <w:rPr>
          <w:sz w:val="20"/>
        </w:rPr>
        <w:t xml:space="preserve"> of printing accessories and replacement parts. The comprehensive portfolio also includes consulting services provided by label experts in all relevant printing and process engineering tasks.</w:t>
      </w:r>
      <w:r w:rsidRPr="00F05F69">
        <w:rPr>
          <w:color w:val="FF0000"/>
          <w:sz w:val="20"/>
        </w:rPr>
        <w:t xml:space="preserve"> </w:t>
      </w:r>
      <w:r w:rsidRPr="00F518E0">
        <w:rPr>
          <w:sz w:val="20"/>
        </w:rPr>
        <w:t xml:space="preserve">The Gallus Group is a member of the Heidelberg Group </w:t>
      </w:r>
      <w:r>
        <w:rPr>
          <w:sz w:val="20"/>
        </w:rPr>
        <w:t>and employs around 430 people, of whom 253</w:t>
      </w:r>
      <w:r w:rsidRPr="00816ED5">
        <w:rPr>
          <w:sz w:val="20"/>
        </w:rPr>
        <w:t xml:space="preserve"> are based in Switzerland. The group headquarters is in </w:t>
      </w:r>
      <w:proofErr w:type="spellStart"/>
      <w:r w:rsidRPr="00816ED5">
        <w:rPr>
          <w:sz w:val="20"/>
        </w:rPr>
        <w:t>St.Gallen</w:t>
      </w:r>
      <w:proofErr w:type="spellEnd"/>
      <w:r>
        <w:rPr>
          <w:sz w:val="20"/>
        </w:rPr>
        <w:t>, Switzerland</w:t>
      </w:r>
      <w:r w:rsidRPr="00816ED5">
        <w:rPr>
          <w:sz w:val="20"/>
        </w:rPr>
        <w:t>.</w:t>
      </w:r>
      <w:r w:rsidRPr="00BE1009">
        <w:rPr>
          <w:sz w:val="20"/>
        </w:rPr>
        <w:t xml:space="preserve"> </w:t>
      </w:r>
      <w:hyperlink r:id="rId12" w:history="1">
        <w:r w:rsidRPr="00405D11">
          <w:rPr>
            <w:rStyle w:val="Hyperlink"/>
            <w:sz w:val="20"/>
          </w:rPr>
          <w:t>www.gallus-group.com</w:t>
        </w:r>
      </w:hyperlink>
      <w:r>
        <w:rPr>
          <w:sz w:val="20"/>
        </w:rPr>
        <w:t xml:space="preserve"> </w:t>
      </w:r>
    </w:p>
    <w:p w:rsidR="00215EE4" w:rsidRDefault="00215EE4" w:rsidP="00682DF3">
      <w:pPr>
        <w:spacing w:after="220" w:line="360" w:lineRule="auto"/>
        <w:ind w:right="709"/>
        <w:jc w:val="both"/>
        <w:rPr>
          <w:rFonts w:ascii="Arial" w:hAnsi="Arial"/>
          <w:i/>
          <w:sz w:val="22"/>
        </w:rPr>
      </w:pPr>
    </w:p>
    <w:p w:rsidR="00490223" w:rsidRPr="006F6A58" w:rsidRDefault="00490223" w:rsidP="00490223">
      <w:pPr>
        <w:pStyle w:val="Textkrper3"/>
        <w:spacing w:line="240" w:lineRule="auto"/>
        <w:ind w:right="621"/>
        <w:jc w:val="both"/>
        <w:rPr>
          <w:b/>
          <w:sz w:val="20"/>
        </w:rPr>
      </w:pPr>
      <w:r w:rsidRPr="009E44CE">
        <w:rPr>
          <w:b/>
          <w:szCs w:val="22"/>
        </w:rPr>
        <w:br/>
      </w:r>
      <w:r w:rsidRPr="006F6A58">
        <w:rPr>
          <w:b/>
          <w:sz w:val="20"/>
        </w:rPr>
        <w:t>For further information, please contact:</w:t>
      </w:r>
    </w:p>
    <w:p w:rsidR="00490223" w:rsidRPr="006F6A58" w:rsidRDefault="00490223" w:rsidP="00490223">
      <w:pPr>
        <w:spacing w:line="280" w:lineRule="atLeast"/>
        <w:ind w:right="621"/>
        <w:jc w:val="both"/>
        <w:rPr>
          <w:rFonts w:ascii="Arial" w:hAnsi="Arial"/>
          <w:sz w:val="20"/>
          <w:szCs w:val="20"/>
          <w:lang w:val="fr-FR"/>
        </w:rPr>
      </w:pPr>
      <w:r w:rsidRPr="006F6A58">
        <w:rPr>
          <w:rFonts w:ascii="Arial" w:hAnsi="Arial"/>
          <w:sz w:val="20"/>
          <w:szCs w:val="20"/>
          <w:lang w:val="fr-FR"/>
        </w:rPr>
        <w:t xml:space="preserve">Gallus </w:t>
      </w:r>
      <w:proofErr w:type="spellStart"/>
      <w:r w:rsidRPr="006F6A58">
        <w:rPr>
          <w:rFonts w:ascii="Arial" w:hAnsi="Arial"/>
          <w:sz w:val="20"/>
          <w:szCs w:val="20"/>
          <w:lang w:val="fr-FR"/>
        </w:rPr>
        <w:t>Ferd</w:t>
      </w:r>
      <w:proofErr w:type="spellEnd"/>
      <w:r w:rsidRPr="006F6A58">
        <w:rPr>
          <w:rFonts w:ascii="Arial" w:hAnsi="Arial"/>
          <w:sz w:val="20"/>
          <w:szCs w:val="20"/>
          <w:lang w:val="fr-FR"/>
        </w:rPr>
        <w:t xml:space="preserve">. Rüesch AG, </w:t>
      </w:r>
      <w:proofErr w:type="spellStart"/>
      <w:r w:rsidRPr="006F6A58">
        <w:rPr>
          <w:rFonts w:ascii="Arial" w:hAnsi="Arial"/>
          <w:sz w:val="20"/>
          <w:szCs w:val="20"/>
          <w:lang w:val="fr-FR"/>
        </w:rPr>
        <w:t>Corporate</w:t>
      </w:r>
      <w:proofErr w:type="spellEnd"/>
      <w:r w:rsidRPr="006F6A58">
        <w:rPr>
          <w:rFonts w:ascii="Arial" w:hAnsi="Arial"/>
          <w:sz w:val="20"/>
          <w:szCs w:val="20"/>
          <w:lang w:val="fr-FR"/>
        </w:rPr>
        <w:t xml:space="preserve"> Communications</w:t>
      </w:r>
    </w:p>
    <w:p w:rsidR="00490223" w:rsidRPr="006F6A58" w:rsidRDefault="00490223" w:rsidP="00490223">
      <w:pPr>
        <w:spacing w:line="280" w:lineRule="atLeast"/>
        <w:ind w:right="621"/>
        <w:jc w:val="both"/>
        <w:rPr>
          <w:rFonts w:ascii="Arial" w:hAnsi="Arial"/>
          <w:sz w:val="20"/>
          <w:szCs w:val="20"/>
          <w:lang w:val="fr-FR"/>
        </w:rPr>
      </w:pPr>
      <w:r w:rsidRPr="006F6A58">
        <w:rPr>
          <w:rFonts w:ascii="Arial" w:hAnsi="Arial"/>
          <w:sz w:val="20"/>
          <w:szCs w:val="20"/>
          <w:lang w:val="fr-FR"/>
        </w:rPr>
        <w:t>T +41 71 242 86 86</w:t>
      </w:r>
    </w:p>
    <w:p w:rsidR="00490223" w:rsidRPr="00A45E0F" w:rsidRDefault="00E3388C" w:rsidP="00A45E0F">
      <w:pPr>
        <w:spacing w:line="360" w:lineRule="auto"/>
        <w:ind w:right="621"/>
        <w:jc w:val="both"/>
        <w:rPr>
          <w:sz w:val="20"/>
          <w:szCs w:val="20"/>
        </w:rPr>
      </w:pPr>
      <w:hyperlink r:id="rId13" w:history="1">
        <w:r w:rsidR="00490223" w:rsidRPr="001A075C">
          <w:rPr>
            <w:rStyle w:val="Hyperlink"/>
            <w:rFonts w:ascii="Arial" w:hAnsi="Arial"/>
            <w:sz w:val="20"/>
            <w:szCs w:val="20"/>
            <w:lang w:val="fr-FR"/>
          </w:rPr>
          <w:t>matthias.marx@gallus-group.com</w:t>
        </w:r>
      </w:hyperlink>
    </w:p>
    <w:sectPr w:rsidR="00490223" w:rsidRPr="00A45E0F" w:rsidSect="00C66352">
      <w:headerReference w:type="even" r:id="rId14"/>
      <w:headerReference w:type="default" r:id="rId15"/>
      <w:footerReference w:type="default" r:id="rId16"/>
      <w:headerReference w:type="first" r:id="rId17"/>
      <w:footerReference w:type="first" r:id="rId18"/>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6AE" w:rsidRDefault="00FC06AE" w:rsidP="008F1A40">
      <w:r>
        <w:separator/>
      </w:r>
    </w:p>
  </w:endnote>
  <w:endnote w:type="continuationSeparator" w:id="0">
    <w:p w:rsidR="00FC06AE" w:rsidRDefault="00FC06AE" w:rsidP="008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tPro-Bold">
    <w:panose1 w:val="00000000000000000000"/>
    <w:charset w:val="00"/>
    <w:family w:val="swiss"/>
    <w:notTrueType/>
    <w:pitch w:val="variable"/>
    <w:sig w:usb0="A00002FF" w:usb1="5000207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4C504A" w:rsidRDefault="00E3388C" w:rsidP="004C504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542D03" w:rsidRDefault="00E3388C" w:rsidP="004C504A">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6AE" w:rsidRDefault="00FC06AE" w:rsidP="008F1A40">
      <w:r>
        <w:separator/>
      </w:r>
    </w:p>
  </w:footnote>
  <w:footnote w:type="continuationSeparator" w:id="0">
    <w:p w:rsidR="00FC06AE" w:rsidRDefault="00FC06AE" w:rsidP="008F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6"/>
      </w:rPr>
    </w:pPr>
    <w:r>
      <w:rPr>
        <w:noProof/>
        <w:lang w:bidi="ar-SA"/>
      </w:rPr>
      <w:drawing>
        <wp:anchor distT="0" distB="0" distL="0" distR="0" simplePos="0" relativeHeight="251656704" behindDoc="0" locked="0" layoutInCell="1" allowOverlap="1" wp14:anchorId="6AC0B394" wp14:editId="7DB61FC3">
          <wp:simplePos x="0" y="0"/>
          <wp:positionH relativeFrom="column">
            <wp:posOffset>-40640</wp:posOffset>
          </wp:positionH>
          <wp:positionV relativeFrom="paragraph">
            <wp:posOffset>0</wp:posOffset>
          </wp:positionV>
          <wp:extent cx="6293485" cy="575310"/>
          <wp:effectExtent l="0" t="0" r="0" b="0"/>
          <wp:wrapSquare wrapText="larges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2218CB" w:rsidRDefault="002218CB" w:rsidP="002218CB">
    <w:r>
      <w:rPr>
        <w:noProof/>
        <w:lang w:bidi="ar-SA"/>
      </w:rPr>
      <w:drawing>
        <wp:inline distT="0" distB="0" distL="0" distR="0" wp14:anchorId="039E790F" wp14:editId="7196EA19">
          <wp:extent cx="6153150" cy="561975"/>
          <wp:effectExtent l="0" t="0" r="0" b="9525"/>
          <wp:docPr id="1" name="Grafik 1"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88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8"/>
        <w:szCs w:val="18"/>
      </w:rPr>
    </w:pPr>
    <w:r>
      <w:rPr>
        <w:noProof/>
        <w:lang w:bidi="ar-SA"/>
      </w:rPr>
      <w:drawing>
        <wp:anchor distT="0" distB="0" distL="0" distR="0" simplePos="0" relativeHeight="251657216" behindDoc="0" locked="0" layoutInCell="1" allowOverlap="1" wp14:anchorId="223B5DD5" wp14:editId="5A8B72A5">
          <wp:simplePos x="0" y="0"/>
          <wp:positionH relativeFrom="column">
            <wp:posOffset>4876800</wp:posOffset>
          </wp:positionH>
          <wp:positionV relativeFrom="paragraph">
            <wp:posOffset>-58420</wp:posOffset>
          </wp:positionV>
          <wp:extent cx="1292860" cy="540385"/>
          <wp:effectExtent l="0" t="0" r="2540" b="0"/>
          <wp:wrapSquare wrapText="larges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3B4C63">
    <w:pPr>
      <w:pStyle w:val="Kopfzeile"/>
      <w:rPr>
        <w:rFonts w:ascii="Arial" w:hAnsi="Arial"/>
        <w:sz w:val="18"/>
        <w:szCs w:val="18"/>
      </w:rPr>
    </w:pPr>
    <w:proofErr w:type="gramStart"/>
    <w:r>
      <w:rPr>
        <w:rFonts w:ascii="Arial" w:hAnsi="Arial"/>
        <w:sz w:val="18"/>
      </w:rPr>
      <w:t>June</w:t>
    </w:r>
    <w:r w:rsidR="001102A9">
      <w:rPr>
        <w:rFonts w:ascii="Arial" w:hAnsi="Arial"/>
        <w:sz w:val="18"/>
      </w:rPr>
      <w:t xml:space="preserve"> </w:t>
    </w:r>
    <w:r w:rsidR="006B2208">
      <w:rPr>
        <w:rFonts w:ascii="Arial" w:hAnsi="Arial"/>
        <w:sz w:val="18"/>
      </w:rPr>
      <w:t xml:space="preserve"> 2016</w:t>
    </w:r>
    <w:proofErr w:type="gramEnd"/>
  </w:p>
  <w:p w:rsidR="00E3319E" w:rsidRDefault="009620C4" w:rsidP="00E3319E">
    <w:pPr>
      <w:pStyle w:val="Kopfzeile"/>
      <w:tabs>
        <w:tab w:val="clear" w:pos="4536"/>
        <w:tab w:val="clear" w:pos="9072"/>
        <w:tab w:val="left" w:pos="6340"/>
      </w:tabs>
    </w:pPr>
    <w:r>
      <w:rPr>
        <w:rFonts w:ascii="Arial" w:hAnsi="Arial"/>
        <w:sz w:val="18"/>
      </w:rPr>
      <w:t>Page</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E3388C">
      <w:rPr>
        <w:rStyle w:val="Seitenzahl"/>
        <w:rFonts w:ascii="Arial" w:hAnsi="Arial"/>
        <w:noProof/>
        <w:sz w:val="18"/>
        <w:szCs w:val="18"/>
      </w:rPr>
      <w:t>2</w:t>
    </w:r>
    <w:r w:rsidRPr="00904837">
      <w:rPr>
        <w:rStyle w:val="Seitenzahl"/>
        <w:rFonts w:ascii="Arial" w:hAnsi="Arial"/>
        <w:sz w:val="18"/>
        <w:szCs w:val="18"/>
      </w:rPr>
      <w:fldChar w:fldCharType="end"/>
    </w:r>
    <w:r>
      <w:rPr>
        <w:rStyle w:val="Seitenzahl"/>
        <w:rFonts w:ascii="Arial" w:hAnsi="Arial"/>
        <w:sz w:val="18"/>
      </w:rPr>
      <w:t xml:space="preserve"> of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E3388C">
      <w:rPr>
        <w:rStyle w:val="Seitenzahl"/>
        <w:rFonts w:ascii="Arial" w:hAnsi="Arial"/>
        <w:noProof/>
        <w:sz w:val="18"/>
        <w:szCs w:val="18"/>
      </w:rPr>
      <w:t>2</w:t>
    </w:r>
    <w:r w:rsidRPr="00904837">
      <w:rPr>
        <w:rStyle w:val="Seitenzahl"/>
        <w:rFonts w:ascii="Arial" w:hAnsi="Arial"/>
        <w:sz w:val="18"/>
        <w:szCs w:val="18"/>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8"/>
        <w:szCs w:val="18"/>
      </w:rPr>
    </w:pPr>
    <w:r>
      <w:rPr>
        <w:rFonts w:ascii="Arial" w:hAnsi="Arial"/>
        <w:noProof/>
        <w:sz w:val="18"/>
        <w:szCs w:val="20"/>
        <w:lang w:bidi="ar-SA"/>
      </w:rPr>
      <w:drawing>
        <wp:anchor distT="0" distB="0" distL="0" distR="0" simplePos="0" relativeHeight="251659264" behindDoc="0" locked="0" layoutInCell="1" allowOverlap="1" wp14:anchorId="4E465AA0" wp14:editId="7C0F9146">
          <wp:simplePos x="0" y="0"/>
          <wp:positionH relativeFrom="column">
            <wp:posOffset>4991100</wp:posOffset>
          </wp:positionH>
          <wp:positionV relativeFrom="paragraph">
            <wp:posOffset>-134620</wp:posOffset>
          </wp:positionV>
          <wp:extent cx="1292860" cy="540385"/>
          <wp:effectExtent l="0" t="0" r="2540" b="0"/>
          <wp:wrapSquare wrapText="larges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sz w:val="18"/>
      </w:rPr>
      <w:t>20 February 2012</w:t>
    </w:r>
  </w:p>
  <w:p w:rsidR="00E3319E" w:rsidRDefault="009620C4">
    <w:r>
      <w:rPr>
        <w:rFonts w:ascii="Arial" w:hAnsi="Arial"/>
        <w:sz w:val="18"/>
      </w:rPr>
      <w:t>Page</w:t>
    </w:r>
    <w:r>
      <w:rPr>
        <w:rStyle w:val="Seitenzahl"/>
        <w:rFonts w:ascii="Arial" w:hAnsi="Arial"/>
        <w:sz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rPr>
      <w:t xml:space="preserve"> of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E3388C">
      <w:rPr>
        <w:rStyle w:val="Seitenzahl"/>
        <w:noProof/>
        <w:sz w:val="18"/>
        <w:szCs w:val="18"/>
      </w:rPr>
      <w:t>2</w:t>
    </w:r>
    <w:r>
      <w:rPr>
        <w:rStyle w:val="Seitenzah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5F"/>
    <w:rsid w:val="00003444"/>
    <w:rsid w:val="00022305"/>
    <w:rsid w:val="00053365"/>
    <w:rsid w:val="00072997"/>
    <w:rsid w:val="001102A9"/>
    <w:rsid w:val="001413DF"/>
    <w:rsid w:val="00155A51"/>
    <w:rsid w:val="00184FFC"/>
    <w:rsid w:val="00186720"/>
    <w:rsid w:val="00192859"/>
    <w:rsid w:val="00197270"/>
    <w:rsid w:val="001B3EE7"/>
    <w:rsid w:val="001C0EE9"/>
    <w:rsid w:val="001C49E2"/>
    <w:rsid w:val="001D6408"/>
    <w:rsid w:val="001E1877"/>
    <w:rsid w:val="001F5D40"/>
    <w:rsid w:val="00215EE4"/>
    <w:rsid w:val="002218CB"/>
    <w:rsid w:val="00224082"/>
    <w:rsid w:val="0025517C"/>
    <w:rsid w:val="002643BB"/>
    <w:rsid w:val="00294B2B"/>
    <w:rsid w:val="002F60CD"/>
    <w:rsid w:val="00371160"/>
    <w:rsid w:val="00382BC2"/>
    <w:rsid w:val="003B4C63"/>
    <w:rsid w:val="003D2D42"/>
    <w:rsid w:val="00407F8E"/>
    <w:rsid w:val="00442B60"/>
    <w:rsid w:val="004536B2"/>
    <w:rsid w:val="00490223"/>
    <w:rsid w:val="00491739"/>
    <w:rsid w:val="0054370D"/>
    <w:rsid w:val="005641A9"/>
    <w:rsid w:val="005B12FC"/>
    <w:rsid w:val="005E3AFA"/>
    <w:rsid w:val="00622BD9"/>
    <w:rsid w:val="00645DEC"/>
    <w:rsid w:val="00675139"/>
    <w:rsid w:val="00682DF3"/>
    <w:rsid w:val="006B2208"/>
    <w:rsid w:val="00731186"/>
    <w:rsid w:val="0075245B"/>
    <w:rsid w:val="00784452"/>
    <w:rsid w:val="00792883"/>
    <w:rsid w:val="007C3ECB"/>
    <w:rsid w:val="00800335"/>
    <w:rsid w:val="00855717"/>
    <w:rsid w:val="008571D8"/>
    <w:rsid w:val="0088445F"/>
    <w:rsid w:val="0088730B"/>
    <w:rsid w:val="008C1BD9"/>
    <w:rsid w:val="008D36F6"/>
    <w:rsid w:val="008F1A40"/>
    <w:rsid w:val="009301BF"/>
    <w:rsid w:val="009567A8"/>
    <w:rsid w:val="009620C4"/>
    <w:rsid w:val="00982AFB"/>
    <w:rsid w:val="00992E2D"/>
    <w:rsid w:val="00994BD2"/>
    <w:rsid w:val="00A45E0F"/>
    <w:rsid w:val="00A52AD1"/>
    <w:rsid w:val="00A60D89"/>
    <w:rsid w:val="00A61111"/>
    <w:rsid w:val="00AE1157"/>
    <w:rsid w:val="00B305CE"/>
    <w:rsid w:val="00B717DA"/>
    <w:rsid w:val="00C66352"/>
    <w:rsid w:val="00C70327"/>
    <w:rsid w:val="00C77B02"/>
    <w:rsid w:val="00CC54B8"/>
    <w:rsid w:val="00CD4B7F"/>
    <w:rsid w:val="00D1460D"/>
    <w:rsid w:val="00D32329"/>
    <w:rsid w:val="00D41C1D"/>
    <w:rsid w:val="00D86319"/>
    <w:rsid w:val="00DA2B87"/>
    <w:rsid w:val="00E041FA"/>
    <w:rsid w:val="00E20322"/>
    <w:rsid w:val="00E3388C"/>
    <w:rsid w:val="00E41A11"/>
    <w:rsid w:val="00E616A9"/>
    <w:rsid w:val="00E704EC"/>
    <w:rsid w:val="00EA799C"/>
    <w:rsid w:val="00EC317E"/>
    <w:rsid w:val="00EE3808"/>
    <w:rsid w:val="00EF66ED"/>
    <w:rsid w:val="00F36A39"/>
    <w:rsid w:val="00F407A8"/>
    <w:rsid w:val="00F81D7F"/>
    <w:rsid w:val="00FC06AE"/>
    <w:rsid w:val="00FC0C06"/>
    <w:rsid w:val="00FC321D"/>
    <w:rsid w:val="00FC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atthias.marx@gallus-group.com" TargetMode="Externa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lus-group.com"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B01BA-DD15-437F-BA10-AAECAC319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Gallus Group</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Spycher Gabriela at Gallus Group</dc:creator>
  <cp:lastModifiedBy>Marx Matthias at Gallus Group</cp:lastModifiedBy>
  <cp:revision>7</cp:revision>
  <cp:lastPrinted>2016-06-17T14:59:00Z</cp:lastPrinted>
  <dcterms:created xsi:type="dcterms:W3CDTF">2016-06-16T16:21:00Z</dcterms:created>
  <dcterms:modified xsi:type="dcterms:W3CDTF">2016-06-17T14:59:00Z</dcterms:modified>
</cp:coreProperties>
</file>