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3319E" w:rsidRDefault="009A30A7" w:rsidP="00223030">
      <w:pPr>
        <w:jc w:val="both"/>
        <w:sectPr w:rsidR="00E3319E" w:rsidSect="00E3319E">
          <w:headerReference w:type="default" r:id="rId9"/>
          <w:headerReference w:type="first" r:id="rId10"/>
          <w:footerReference w:type="first" r:id="rId11"/>
          <w:pgSz w:w="11905" w:h="16837"/>
          <w:pgMar w:top="3119" w:right="794" w:bottom="845" w:left="1418" w:header="765" w:footer="720" w:gutter="0"/>
          <w:cols w:space="720"/>
          <w:titlePg/>
          <w:docGrid w:linePitch="360"/>
        </w:sectPr>
      </w:pPr>
      <w:r>
        <w:rPr>
          <w:noProof/>
          <w:lang w:val="en-US" w:eastAsia="en-US"/>
        </w:rPr>
        <mc:AlternateContent>
          <mc:Choice Requires="wps">
            <w:drawing>
              <wp:anchor distT="0" distB="0" distL="0" distR="0" simplePos="0" relativeHeight="251657728" behindDoc="0" locked="0" layoutInCell="1" allowOverlap="1">
                <wp:simplePos x="0" y="0"/>
                <wp:positionH relativeFrom="page">
                  <wp:posOffset>5782310</wp:posOffset>
                </wp:positionH>
                <wp:positionV relativeFrom="page">
                  <wp:posOffset>1337945</wp:posOffset>
                </wp:positionV>
                <wp:extent cx="1205230" cy="732790"/>
                <wp:effectExtent l="635" t="4445" r="381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319E" w:rsidRDefault="00E3319E">
                            <w:pPr>
                              <w:autoSpaceDE w:val="0"/>
                              <w:snapToGrid w:val="0"/>
                              <w:spacing w:line="100" w:lineRule="atLeast"/>
                              <w:rPr>
                                <w:rFonts w:ascii="Arial" w:hAnsi="Arial"/>
                                <w:sz w:val="16"/>
                                <w:lang w:val="de-DE"/>
                              </w:rPr>
                            </w:pPr>
                            <w:r>
                              <w:rPr>
                                <w:rFonts w:ascii="Arial" w:hAnsi="Arial"/>
                                <w:sz w:val="16"/>
                                <w:lang w:val="de-DE"/>
                              </w:rPr>
                              <w:t xml:space="preserve">Gallus </w:t>
                            </w:r>
                            <w:proofErr w:type="spellStart"/>
                            <w:r w:rsidR="00E350F8">
                              <w:rPr>
                                <w:rFonts w:ascii="Arial" w:hAnsi="Arial"/>
                                <w:sz w:val="16"/>
                                <w:lang w:val="de-DE"/>
                              </w:rPr>
                              <w:t>Ferd</w:t>
                            </w:r>
                            <w:proofErr w:type="spellEnd"/>
                            <w:r w:rsidR="00E350F8">
                              <w:rPr>
                                <w:rFonts w:ascii="Arial" w:hAnsi="Arial"/>
                                <w:sz w:val="16"/>
                                <w:lang w:val="de-DE"/>
                              </w:rPr>
                              <w:t>. Rüesch AG</w:t>
                            </w:r>
                          </w:p>
                          <w:p w:rsidR="00E3319E" w:rsidRDefault="00E350F8">
                            <w:pPr>
                              <w:autoSpaceDE w:val="0"/>
                              <w:spacing w:line="100" w:lineRule="atLeast"/>
                              <w:rPr>
                                <w:rFonts w:ascii="Arial" w:hAnsi="Arial"/>
                                <w:sz w:val="16"/>
                                <w:lang w:val="de-DE"/>
                              </w:rPr>
                            </w:pPr>
                            <w:proofErr w:type="spellStart"/>
                            <w:r>
                              <w:rPr>
                                <w:rFonts w:ascii="Arial" w:hAnsi="Arial"/>
                                <w:sz w:val="16"/>
                                <w:lang w:val="de-DE"/>
                              </w:rPr>
                              <w:t>Harzbüchelstrasse</w:t>
                            </w:r>
                            <w:proofErr w:type="spellEnd"/>
                            <w:r>
                              <w:rPr>
                                <w:rFonts w:ascii="Arial" w:hAnsi="Arial"/>
                                <w:sz w:val="16"/>
                                <w:lang w:val="de-DE"/>
                              </w:rPr>
                              <w:t xml:space="preserve"> 34</w:t>
                            </w:r>
                          </w:p>
                          <w:p w:rsidR="00E3319E" w:rsidRPr="009B753C" w:rsidRDefault="00E350F8">
                            <w:pPr>
                              <w:autoSpaceDE w:val="0"/>
                              <w:spacing w:line="100" w:lineRule="atLeast"/>
                              <w:rPr>
                                <w:rFonts w:ascii="Arial" w:hAnsi="Arial"/>
                                <w:sz w:val="16"/>
                                <w:lang w:val="de-DE"/>
                              </w:rPr>
                            </w:pPr>
                            <w:r>
                              <w:rPr>
                                <w:rFonts w:ascii="Arial" w:hAnsi="Arial"/>
                                <w:sz w:val="16"/>
                                <w:lang w:val="de-DE"/>
                              </w:rPr>
                              <w:t>9016 St.Gallen</w:t>
                            </w:r>
                          </w:p>
                          <w:p w:rsidR="00E3319E" w:rsidRPr="009B753C" w:rsidRDefault="00D83E65">
                            <w:pPr>
                              <w:autoSpaceDE w:val="0"/>
                              <w:spacing w:line="100" w:lineRule="atLeast"/>
                              <w:rPr>
                                <w:rFonts w:ascii="Arial" w:hAnsi="Arial"/>
                                <w:sz w:val="16"/>
                                <w:lang w:val="de-DE"/>
                              </w:rPr>
                            </w:pPr>
                            <w:r>
                              <w:rPr>
                                <w:rFonts w:ascii="Arial" w:hAnsi="Arial"/>
                                <w:sz w:val="16"/>
                                <w:lang w:val="de-DE"/>
                              </w:rPr>
                              <w:t>Schweiz</w:t>
                            </w:r>
                          </w:p>
                          <w:p w:rsidR="00E3319E" w:rsidRPr="009B753C" w:rsidRDefault="00E3319E">
                            <w:pPr>
                              <w:spacing w:line="100" w:lineRule="atLeast"/>
                              <w:rPr>
                                <w:rFonts w:ascii="Arial" w:hAnsi="Arial"/>
                                <w:sz w:val="16"/>
                                <w:lang w:val="de-DE"/>
                              </w:rPr>
                            </w:pPr>
                            <w:r w:rsidRPr="009B753C">
                              <w:rPr>
                                <w:rFonts w:ascii="Arial" w:hAnsi="Arial"/>
                                <w:sz w:val="16"/>
                                <w:lang w:val="de-DE"/>
                              </w:rPr>
                              <w:t>www.gallus-group.com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5.3pt;margin-top:105.35pt;width:94.9pt;height:57.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" stroked="f">
                <v:textbox inset="0,0,0,0">
                  <w:txbxContent>
                    <w:p w:rsidR="00E3319E" w:rsidRDefault="00E3319E">
                      <w:pPr>
                        <w:autoSpaceDE w:val="0"/>
                        <w:snapToGrid w:val="0"/>
                        <w:spacing w:line="100" w:lineRule="atLeast"/>
                        <w:rPr>
                          <w:rFonts w:ascii="Arial" w:hAnsi="Arial"/>
                          <w:sz w:val="16"/>
                          <w:lang w:val="de-DE"/>
                        </w:rPr>
                      </w:pPr>
                      <w:r>
                        <w:rPr>
                          <w:rFonts w:ascii="Arial" w:hAnsi="Arial"/>
                          <w:sz w:val="16"/>
                          <w:lang w:val="de-DE"/>
                        </w:rPr>
                        <w:t xml:space="preserve">Gallus </w:t>
                      </w:r>
                      <w:r w:rsidR="00E350F8">
                        <w:rPr>
                          <w:rFonts w:ascii="Arial" w:hAnsi="Arial"/>
                          <w:sz w:val="16"/>
                          <w:lang w:val="de-DE"/>
                        </w:rPr>
                        <w:t>Ferd. Rüesch AG</w:t>
                      </w:r>
                    </w:p>
                    <w:p w:rsidR="00E3319E" w:rsidRDefault="00E350F8">
                      <w:pPr>
                        <w:autoSpaceDE w:val="0"/>
                        <w:spacing w:line="100" w:lineRule="atLeast"/>
                        <w:rPr>
                          <w:rFonts w:ascii="Arial" w:hAnsi="Arial"/>
                          <w:sz w:val="16"/>
                          <w:lang w:val="de-DE"/>
                        </w:rPr>
                      </w:pPr>
                      <w:r>
                        <w:rPr>
                          <w:rFonts w:ascii="Arial" w:hAnsi="Arial"/>
                          <w:sz w:val="16"/>
                          <w:lang w:val="de-DE"/>
                        </w:rPr>
                        <w:t>Harzbüchelstrasse 34</w:t>
                      </w:r>
                    </w:p>
                    <w:p w:rsidR="00E3319E" w:rsidRPr="009B753C" w:rsidRDefault="00E350F8">
                      <w:pPr>
                        <w:autoSpaceDE w:val="0"/>
                        <w:spacing w:line="100" w:lineRule="atLeast"/>
                        <w:rPr>
                          <w:rFonts w:ascii="Arial" w:hAnsi="Arial"/>
                          <w:sz w:val="16"/>
                          <w:lang w:val="de-DE"/>
                        </w:rPr>
                      </w:pPr>
                      <w:r>
                        <w:rPr>
                          <w:rFonts w:ascii="Arial" w:hAnsi="Arial"/>
                          <w:sz w:val="16"/>
                          <w:lang w:val="de-DE"/>
                        </w:rPr>
                        <w:t>9016 St.Gallen</w:t>
                      </w:r>
                    </w:p>
                    <w:p w:rsidR="00E3319E" w:rsidRPr="009B753C" w:rsidRDefault="00D83E65">
                      <w:pPr>
                        <w:autoSpaceDE w:val="0"/>
                        <w:spacing w:line="100" w:lineRule="atLeast"/>
                        <w:rPr>
                          <w:rFonts w:ascii="Arial" w:hAnsi="Arial"/>
                          <w:sz w:val="16"/>
                          <w:lang w:val="de-DE"/>
                        </w:rPr>
                      </w:pPr>
                      <w:r>
                        <w:rPr>
                          <w:rFonts w:ascii="Arial" w:hAnsi="Arial"/>
                          <w:sz w:val="16"/>
                          <w:lang w:val="de-DE"/>
                        </w:rPr>
                        <w:t>Schweiz</w:t>
                      </w:r>
                    </w:p>
                    <w:p w:rsidR="00E3319E" w:rsidRPr="009B753C" w:rsidRDefault="00E3319E">
                      <w:pPr>
                        <w:spacing w:line="100" w:lineRule="atLeast"/>
                        <w:rPr>
                          <w:rFonts w:ascii="Arial" w:hAnsi="Arial"/>
                          <w:sz w:val="16"/>
                          <w:lang w:val="de-DE"/>
                        </w:rPr>
                      </w:pPr>
                      <w:r w:rsidRPr="009B753C">
                        <w:rPr>
                          <w:rFonts w:ascii="Arial" w:hAnsi="Arial"/>
                          <w:sz w:val="16"/>
                          <w:lang w:val="de-DE"/>
                        </w:rPr>
                        <w:t>www.gallus-group.com</w:t>
                      </w:r>
                    </w:p>
                  </w:txbxContent>
                </v:textbox>
                <w10:wrap type="square" anchorx="page" anchory="page"/>
              </v:shape>
            </w:pict>
          </mc:Fallback>
        </mc:AlternateContent>
      </w:r>
    </w:p>
    <w:p w:rsidR="001E37FB" w:rsidRDefault="001E37FB" w:rsidP="001E37FB">
      <w:pPr>
        <w:rPr>
          <w:rFonts w:ascii="Arial" w:hAnsi="Arial" w:cs="Arial"/>
          <w:snapToGrid w:val="0"/>
          <w:sz w:val="22"/>
          <w:szCs w:val="22"/>
          <w:lang w:eastAsia="en-US"/>
        </w:rPr>
      </w:pPr>
      <w:r>
        <w:rPr>
          <w:rFonts w:ascii="Arial" w:hAnsi="Arial" w:cs="Arial"/>
          <w:i/>
          <w:sz w:val="22"/>
          <w:szCs w:val="22"/>
        </w:rPr>
        <w:lastRenderedPageBreak/>
        <w:t xml:space="preserve">St.Gallen im Mai 2016 </w:t>
      </w:r>
    </w:p>
    <w:p w:rsidR="001E37FB" w:rsidRDefault="001E37FB" w:rsidP="001E37FB">
      <w:pPr>
        <w:rPr>
          <w:rFonts w:ascii="Arial" w:hAnsi="Arial" w:cs="Arial"/>
          <w:snapToGrid w:val="0"/>
          <w:sz w:val="22"/>
          <w:szCs w:val="22"/>
          <w:lang w:eastAsia="en-US"/>
        </w:rPr>
      </w:pPr>
    </w:p>
    <w:p w:rsidR="001E37FB" w:rsidRPr="00B77745" w:rsidRDefault="001E37FB" w:rsidP="001E37FB">
      <w:pPr>
        <w:pStyle w:val="HDcopycontent"/>
        <w:tabs>
          <w:tab w:val="left" w:pos="9356"/>
        </w:tabs>
        <w:ind w:right="571"/>
        <w:rPr>
          <w:rFonts w:ascii="Arial" w:hAnsi="Arial"/>
          <w:b/>
          <w:sz w:val="28"/>
          <w:lang w:val="de-CH"/>
        </w:rPr>
      </w:pPr>
      <w:r>
        <w:rPr>
          <w:rFonts w:ascii="Arial" w:hAnsi="Arial"/>
          <w:b/>
          <w:sz w:val="28"/>
          <w:lang w:val="de-CH"/>
        </w:rPr>
        <w:t>Drupa 2016 – Gallus präsentiert den digitalen</w:t>
      </w:r>
      <w:r>
        <w:rPr>
          <w:rFonts w:ascii="Arial" w:hAnsi="Arial"/>
          <w:b/>
          <w:sz w:val="28"/>
        </w:rPr>
        <w:t xml:space="preserve"> Etikettendruck </w:t>
      </w:r>
      <w:r w:rsidRPr="00B77745">
        <w:rPr>
          <w:rFonts w:ascii="Arial" w:hAnsi="Arial"/>
          <w:b/>
          <w:sz w:val="28"/>
          <w:lang w:val="de-CH"/>
        </w:rPr>
        <w:t xml:space="preserve">in Düsseldorf und den weltweiten Bestseller </w:t>
      </w:r>
      <w:r>
        <w:rPr>
          <w:rFonts w:ascii="Arial" w:hAnsi="Arial"/>
          <w:b/>
          <w:sz w:val="28"/>
          <w:lang w:val="de-CH"/>
        </w:rPr>
        <w:t>G</w:t>
      </w:r>
      <w:r w:rsidRPr="00B77745">
        <w:rPr>
          <w:rFonts w:ascii="Arial" w:hAnsi="Arial"/>
          <w:b/>
          <w:sz w:val="28"/>
          <w:lang w:val="de-CH"/>
        </w:rPr>
        <w:t>allus ECS 340 im Heidelberg-Werk in Wiesloch-Walldorf</w:t>
      </w:r>
    </w:p>
    <w:p w:rsidR="001E37FB" w:rsidRPr="00B02E53" w:rsidRDefault="001E37FB" w:rsidP="001E37FB">
      <w:pPr>
        <w:pStyle w:val="HDcopycontent"/>
        <w:tabs>
          <w:tab w:val="left" w:pos="9072"/>
        </w:tabs>
        <w:ind w:right="571"/>
        <w:rPr>
          <w:rFonts w:ascii="Arial" w:hAnsi="Arial"/>
          <w:b/>
          <w:sz w:val="24"/>
          <w:szCs w:val="24"/>
        </w:rPr>
      </w:pPr>
    </w:p>
    <w:p w:rsidR="001E37FB" w:rsidRPr="00C15F80" w:rsidRDefault="001E37FB" w:rsidP="001E37FB">
      <w:pPr>
        <w:pStyle w:val="HDcopycontent"/>
        <w:tabs>
          <w:tab w:val="left" w:pos="9356"/>
        </w:tabs>
        <w:ind w:right="571"/>
        <w:jc w:val="both"/>
        <w:rPr>
          <w:rFonts w:ascii="Arial" w:eastAsia="Times New Roman" w:hAnsi="Arial"/>
          <w:i/>
          <w:sz w:val="22"/>
          <w:szCs w:val="22"/>
          <w:lang w:val="de-CH" w:eastAsia="ar-SA"/>
        </w:rPr>
      </w:pPr>
      <w:r>
        <w:rPr>
          <w:rFonts w:ascii="Arial" w:eastAsia="Times New Roman" w:hAnsi="Arial"/>
          <w:i/>
          <w:sz w:val="22"/>
          <w:szCs w:val="22"/>
          <w:lang w:val="de-CH" w:eastAsia="ar-SA"/>
        </w:rPr>
        <w:t>St.</w:t>
      </w:r>
      <w:r w:rsidRPr="00C15F80">
        <w:rPr>
          <w:rFonts w:ascii="Arial" w:eastAsia="Times New Roman" w:hAnsi="Arial"/>
          <w:i/>
          <w:sz w:val="22"/>
          <w:szCs w:val="22"/>
          <w:lang w:val="de-CH" w:eastAsia="ar-SA"/>
        </w:rPr>
        <w:t xml:space="preserve">Gallen, im Mai 2016 - Intelligente Technologien und ein neues Digitaldrucksystem für die industrielle Etikettenproduktion eröffnen der Verpackungsbranche völlig neue Möglichkeiten. Im Rahmen der </w:t>
      </w:r>
      <w:r w:rsidR="00AA4BDB">
        <w:rPr>
          <w:rFonts w:ascii="Arial" w:eastAsia="Times New Roman" w:hAnsi="Arial"/>
          <w:i/>
          <w:sz w:val="22"/>
          <w:szCs w:val="22"/>
          <w:lang w:val="de-CH" w:eastAsia="ar-SA"/>
        </w:rPr>
        <w:t xml:space="preserve">Vorstellung </w:t>
      </w:r>
      <w:r w:rsidRPr="00C15F80">
        <w:rPr>
          <w:rFonts w:ascii="Arial" w:eastAsia="Times New Roman" w:hAnsi="Arial"/>
          <w:i/>
          <w:sz w:val="22"/>
          <w:szCs w:val="22"/>
          <w:lang w:val="de-CH" w:eastAsia="ar-SA"/>
        </w:rPr>
        <w:t xml:space="preserve">des </w:t>
      </w:r>
      <w:r w:rsidR="00AA4BDB">
        <w:rPr>
          <w:rFonts w:ascii="Arial" w:eastAsia="Times New Roman" w:hAnsi="Arial"/>
          <w:i/>
          <w:sz w:val="22"/>
          <w:szCs w:val="22"/>
          <w:lang w:val="de-CH" w:eastAsia="ar-SA"/>
        </w:rPr>
        <w:t xml:space="preserve">neuen </w:t>
      </w:r>
      <w:r w:rsidRPr="00C15F80">
        <w:rPr>
          <w:rFonts w:ascii="Arial" w:eastAsia="Times New Roman" w:hAnsi="Arial"/>
          <w:i/>
          <w:sz w:val="22"/>
          <w:szCs w:val="22"/>
          <w:lang w:val="de-CH" w:eastAsia="ar-SA"/>
        </w:rPr>
        <w:t>digitalen Produktportfolios der Heidelberger Druckmaschinen AG (Heidelberg) unter der Produktfamilienbezeichnung "</w:t>
      </w:r>
      <w:proofErr w:type="spellStart"/>
      <w:r w:rsidRPr="00C15F80">
        <w:rPr>
          <w:rFonts w:ascii="Arial" w:eastAsia="Times New Roman" w:hAnsi="Arial"/>
          <w:i/>
          <w:sz w:val="22"/>
          <w:szCs w:val="22"/>
          <w:lang w:val="de-CH" w:eastAsia="ar-SA"/>
        </w:rPr>
        <w:t>Fire</w:t>
      </w:r>
      <w:proofErr w:type="spellEnd"/>
      <w:r w:rsidRPr="00C15F80">
        <w:rPr>
          <w:rFonts w:ascii="Arial" w:eastAsia="Times New Roman" w:hAnsi="Arial"/>
          <w:i/>
          <w:sz w:val="22"/>
          <w:szCs w:val="22"/>
          <w:lang w:val="de-CH" w:eastAsia="ar-SA"/>
        </w:rPr>
        <w:t xml:space="preserve">", erhält auch das, in einem Gemeinschaftsprojekt von Heidelberg/Gallus und </w:t>
      </w:r>
      <w:proofErr w:type="spellStart"/>
      <w:r w:rsidRPr="00C15F80">
        <w:rPr>
          <w:rFonts w:ascii="Arial" w:eastAsia="Times New Roman" w:hAnsi="Arial"/>
          <w:i/>
          <w:sz w:val="22"/>
          <w:szCs w:val="22"/>
          <w:lang w:val="de-CH" w:eastAsia="ar-SA"/>
        </w:rPr>
        <w:t>Fujifilm</w:t>
      </w:r>
      <w:proofErr w:type="spellEnd"/>
      <w:r w:rsidRPr="00C15F80">
        <w:rPr>
          <w:rFonts w:ascii="Arial" w:eastAsia="Times New Roman" w:hAnsi="Arial"/>
          <w:i/>
          <w:sz w:val="22"/>
          <w:szCs w:val="22"/>
          <w:lang w:val="de-CH" w:eastAsia="ar-SA"/>
        </w:rPr>
        <w:t xml:space="preserve"> entwickelte, digitale </w:t>
      </w:r>
      <w:proofErr w:type="spellStart"/>
      <w:r w:rsidRPr="00C15F80">
        <w:rPr>
          <w:rFonts w:ascii="Arial" w:eastAsia="Times New Roman" w:hAnsi="Arial"/>
          <w:i/>
          <w:sz w:val="22"/>
          <w:szCs w:val="22"/>
          <w:lang w:val="de-CH" w:eastAsia="ar-SA"/>
        </w:rPr>
        <w:t>Converting</w:t>
      </w:r>
      <w:proofErr w:type="spellEnd"/>
      <w:r w:rsidRPr="00C15F80">
        <w:rPr>
          <w:rFonts w:ascii="Arial" w:eastAsia="Times New Roman" w:hAnsi="Arial"/>
          <w:i/>
          <w:sz w:val="22"/>
          <w:szCs w:val="22"/>
          <w:lang w:val="de-CH" w:eastAsia="ar-SA"/>
        </w:rPr>
        <w:t xml:space="preserve"> System Gallus DCS 340, </w:t>
      </w:r>
      <w:r>
        <w:rPr>
          <w:rFonts w:ascii="Arial" w:eastAsia="Times New Roman" w:hAnsi="Arial"/>
          <w:i/>
          <w:sz w:val="22"/>
          <w:szCs w:val="22"/>
          <w:lang w:val="de-CH" w:eastAsia="ar-SA"/>
        </w:rPr>
        <w:t>mit Beginn</w:t>
      </w:r>
      <w:r w:rsidRPr="00C15F80">
        <w:rPr>
          <w:rFonts w:ascii="Arial" w:eastAsia="Times New Roman" w:hAnsi="Arial"/>
          <w:i/>
          <w:sz w:val="22"/>
          <w:szCs w:val="22"/>
          <w:lang w:val="de-CH" w:eastAsia="ar-SA"/>
        </w:rPr>
        <w:t xml:space="preserve"> der </w:t>
      </w:r>
      <w:proofErr w:type="spellStart"/>
      <w:r w:rsidRPr="00C15F80">
        <w:rPr>
          <w:rFonts w:ascii="Arial" w:eastAsia="Times New Roman" w:hAnsi="Arial"/>
          <w:i/>
          <w:sz w:val="22"/>
          <w:szCs w:val="22"/>
          <w:lang w:val="de-CH" w:eastAsia="ar-SA"/>
        </w:rPr>
        <w:t>drupa</w:t>
      </w:r>
      <w:proofErr w:type="spellEnd"/>
      <w:r w:rsidRPr="00C15F80">
        <w:rPr>
          <w:rFonts w:ascii="Arial" w:eastAsia="Times New Roman" w:hAnsi="Arial"/>
          <w:i/>
          <w:sz w:val="22"/>
          <w:szCs w:val="22"/>
          <w:lang w:val="de-CH" w:eastAsia="ar-SA"/>
        </w:rPr>
        <w:t xml:space="preserve"> 2016 den neuen Namen: Gallus Labelfire 340.</w:t>
      </w:r>
    </w:p>
    <w:p w:rsidR="001E37FB" w:rsidRDefault="001E37FB" w:rsidP="001E37FB">
      <w:pPr>
        <w:pStyle w:val="HDcopycontent"/>
        <w:tabs>
          <w:tab w:val="left" w:pos="9356"/>
        </w:tabs>
        <w:ind w:right="571"/>
        <w:jc w:val="both"/>
        <w:rPr>
          <w:rFonts w:ascii="Arial" w:eastAsia="Times New Roman" w:hAnsi="Arial"/>
          <w:sz w:val="22"/>
          <w:szCs w:val="24"/>
          <w:lang w:val="de-CH" w:eastAsia="ar-SA"/>
        </w:rPr>
      </w:pPr>
    </w:p>
    <w:p w:rsidR="001E37FB" w:rsidRDefault="001E37FB" w:rsidP="001E37FB">
      <w:pPr>
        <w:pStyle w:val="HDcopycontent"/>
        <w:tabs>
          <w:tab w:val="left" w:pos="9356"/>
        </w:tabs>
        <w:ind w:right="571"/>
        <w:jc w:val="both"/>
        <w:rPr>
          <w:rFonts w:ascii="Arial" w:eastAsia="Times New Roman" w:hAnsi="Arial"/>
          <w:sz w:val="22"/>
          <w:szCs w:val="22"/>
          <w:lang w:val="de-CH" w:eastAsia="ar-SA"/>
        </w:rPr>
      </w:pPr>
      <w:r w:rsidRPr="006D508E">
        <w:rPr>
          <w:rFonts w:ascii="Arial" w:eastAsia="Times New Roman" w:hAnsi="Arial"/>
          <w:sz w:val="22"/>
          <w:szCs w:val="22"/>
          <w:lang w:val="de-CH" w:eastAsia="ar-SA"/>
        </w:rPr>
        <w:t>Die erfolgreiche Markteinführung dieses digitalen Inline-Etikettendrucksystems erfolgte bereits auf der Label</w:t>
      </w:r>
      <w:r>
        <w:rPr>
          <w:rFonts w:ascii="Arial" w:eastAsia="Times New Roman" w:hAnsi="Arial"/>
          <w:sz w:val="22"/>
          <w:szCs w:val="22"/>
          <w:lang w:val="de-CH" w:eastAsia="ar-SA"/>
        </w:rPr>
        <w:t>e</w:t>
      </w:r>
      <w:r w:rsidRPr="006D508E">
        <w:rPr>
          <w:rFonts w:ascii="Arial" w:eastAsia="Times New Roman" w:hAnsi="Arial"/>
          <w:sz w:val="22"/>
          <w:szCs w:val="22"/>
          <w:lang w:val="de-CH" w:eastAsia="ar-SA"/>
        </w:rPr>
        <w:t>xpo 2015 in Brüssel. Ein, von Heidelberg entwickeltes Inkjet</w:t>
      </w:r>
      <w:r w:rsidR="00DF6857">
        <w:rPr>
          <w:rFonts w:ascii="Arial" w:eastAsia="Times New Roman" w:hAnsi="Arial"/>
          <w:sz w:val="22"/>
          <w:szCs w:val="22"/>
          <w:lang w:val="de-CH" w:eastAsia="ar-SA"/>
        </w:rPr>
        <w:t>-D</w:t>
      </w:r>
      <w:r w:rsidRPr="006D508E">
        <w:rPr>
          <w:rFonts w:ascii="Arial" w:eastAsia="Times New Roman" w:hAnsi="Arial"/>
          <w:sz w:val="22"/>
          <w:szCs w:val="22"/>
          <w:lang w:val="de-CH" w:eastAsia="ar-SA"/>
        </w:rPr>
        <w:t>ruckmodul, das in eine Gallus Maschinenplattform integriert ist, vereint in der Gallus Labelfire 340 die neueste Digitaldrucktechnologie mit den Vorteilen der konventionellen Druck- und Weiterverarbeitungstechnik. Dieses, in einem Gemeinschaftsprojekt</w:t>
      </w:r>
      <w:r>
        <w:rPr>
          <w:rFonts w:ascii="Arial" w:eastAsia="Times New Roman" w:hAnsi="Arial"/>
          <w:sz w:val="22"/>
          <w:szCs w:val="22"/>
          <w:lang w:val="de-CH" w:eastAsia="ar-SA"/>
        </w:rPr>
        <w:t>,</w:t>
      </w:r>
      <w:r w:rsidRPr="006D508E">
        <w:rPr>
          <w:rFonts w:ascii="Arial" w:eastAsia="Times New Roman" w:hAnsi="Arial"/>
          <w:sz w:val="22"/>
          <w:szCs w:val="22"/>
          <w:lang w:val="de-CH" w:eastAsia="ar-SA"/>
        </w:rPr>
        <w:t xml:space="preserve"> zusammen mit Heidelberg und </w:t>
      </w:r>
      <w:proofErr w:type="spellStart"/>
      <w:r w:rsidRPr="006D508E">
        <w:rPr>
          <w:rFonts w:ascii="Arial" w:eastAsia="Times New Roman" w:hAnsi="Arial"/>
          <w:sz w:val="22"/>
          <w:szCs w:val="22"/>
          <w:lang w:val="de-CH" w:eastAsia="ar-SA"/>
        </w:rPr>
        <w:t>Fujifilm</w:t>
      </w:r>
      <w:proofErr w:type="spellEnd"/>
      <w:r w:rsidRPr="006D508E">
        <w:rPr>
          <w:rFonts w:ascii="Arial" w:eastAsia="Times New Roman" w:hAnsi="Arial"/>
          <w:sz w:val="22"/>
          <w:szCs w:val="22"/>
          <w:lang w:val="de-CH" w:eastAsia="ar-SA"/>
        </w:rPr>
        <w:t xml:space="preserve">, dem </w:t>
      </w:r>
      <w:r w:rsidR="00996478">
        <w:rPr>
          <w:rFonts w:ascii="Arial" w:eastAsia="Times New Roman" w:hAnsi="Arial"/>
          <w:sz w:val="22"/>
          <w:szCs w:val="22"/>
          <w:lang w:val="de-CH" w:eastAsia="ar-SA"/>
        </w:rPr>
        <w:t>Technologieführer in der Inkjet-T</w:t>
      </w:r>
      <w:r w:rsidRPr="006D508E">
        <w:rPr>
          <w:rFonts w:ascii="Arial" w:eastAsia="Times New Roman" w:hAnsi="Arial"/>
          <w:sz w:val="22"/>
          <w:szCs w:val="22"/>
          <w:lang w:val="de-CH" w:eastAsia="ar-SA"/>
        </w:rPr>
        <w:t>echnologie, entwickelte Maschinensystem, setzt im Etikettendruck neue Massstäbe</w:t>
      </w:r>
      <w:r>
        <w:rPr>
          <w:rFonts w:ascii="Arial" w:eastAsia="Times New Roman" w:hAnsi="Arial"/>
          <w:sz w:val="22"/>
          <w:szCs w:val="22"/>
          <w:lang w:val="de-CH" w:eastAsia="ar-SA"/>
        </w:rPr>
        <w:t xml:space="preserve">. Eine bestechende Druckqualität von 1‘200 x 1‘200 dpi (native) bei einer Druckgeschwindigkeit von 50 m/min, egal wie viele der insgesamt 8 Farben im Einsatz sind, zeichnet dieses Maschinensystem aus und prädestiniert diese Anlage für die </w:t>
      </w:r>
      <w:r w:rsidRPr="006D508E">
        <w:rPr>
          <w:rFonts w:ascii="Arial" w:eastAsia="Times New Roman" w:hAnsi="Arial"/>
          <w:sz w:val="22"/>
          <w:szCs w:val="22"/>
          <w:lang w:val="de-CH" w:eastAsia="ar-SA"/>
        </w:rPr>
        <w:t xml:space="preserve">effiziente Produktion von Kleinauflagen </w:t>
      </w:r>
      <w:r>
        <w:rPr>
          <w:rFonts w:ascii="Arial" w:eastAsia="Times New Roman" w:hAnsi="Arial"/>
          <w:sz w:val="22"/>
          <w:szCs w:val="22"/>
          <w:lang w:val="de-CH" w:eastAsia="ar-SA"/>
        </w:rPr>
        <w:t xml:space="preserve">sowie für Druckaufträge mit </w:t>
      </w:r>
      <w:r w:rsidRPr="006D508E">
        <w:rPr>
          <w:rFonts w:ascii="Arial" w:eastAsia="Times New Roman" w:hAnsi="Arial"/>
          <w:sz w:val="22"/>
          <w:szCs w:val="22"/>
          <w:lang w:val="de-CH" w:eastAsia="ar-SA"/>
        </w:rPr>
        <w:t>Versionierung und Individualisierung</w:t>
      </w:r>
      <w:r>
        <w:rPr>
          <w:rFonts w:ascii="Arial" w:eastAsia="Times New Roman" w:hAnsi="Arial"/>
          <w:sz w:val="22"/>
          <w:szCs w:val="22"/>
          <w:lang w:val="de-CH" w:eastAsia="ar-SA"/>
        </w:rPr>
        <w:t xml:space="preserve">. </w:t>
      </w:r>
    </w:p>
    <w:p w:rsidR="001E37FB" w:rsidRDefault="001E37FB" w:rsidP="001E37FB">
      <w:pPr>
        <w:pStyle w:val="HDcopycontent"/>
        <w:tabs>
          <w:tab w:val="left" w:pos="9356"/>
        </w:tabs>
        <w:ind w:right="571"/>
        <w:jc w:val="both"/>
        <w:rPr>
          <w:rFonts w:ascii="Arial" w:eastAsia="Times New Roman" w:hAnsi="Arial"/>
          <w:sz w:val="22"/>
          <w:szCs w:val="22"/>
          <w:lang w:val="de-CH" w:eastAsia="ar-SA"/>
        </w:rPr>
      </w:pPr>
    </w:p>
    <w:p w:rsidR="001E37FB" w:rsidRDefault="001E37FB" w:rsidP="001E37FB">
      <w:pPr>
        <w:pStyle w:val="HDcopycontent"/>
        <w:tabs>
          <w:tab w:val="left" w:pos="9356"/>
        </w:tabs>
        <w:ind w:right="571"/>
        <w:jc w:val="both"/>
        <w:rPr>
          <w:rFonts w:ascii="Arial" w:hAnsi="Arial"/>
          <w:sz w:val="22"/>
        </w:rPr>
      </w:pPr>
    </w:p>
    <w:p w:rsidR="001E37FB" w:rsidRDefault="001E37FB" w:rsidP="001E37FB">
      <w:pPr>
        <w:pStyle w:val="HDcopycontent"/>
        <w:tabs>
          <w:tab w:val="left" w:pos="9356"/>
        </w:tabs>
        <w:ind w:right="571"/>
        <w:jc w:val="both"/>
        <w:rPr>
          <w:rFonts w:ascii="Arial" w:hAnsi="Arial"/>
          <w:sz w:val="22"/>
        </w:rPr>
      </w:pPr>
    </w:p>
    <w:p w:rsidR="001E37FB" w:rsidRDefault="001E37FB" w:rsidP="001E37FB">
      <w:pPr>
        <w:pStyle w:val="HDcopycontent"/>
        <w:tabs>
          <w:tab w:val="left" w:pos="9356"/>
        </w:tabs>
        <w:ind w:right="571"/>
        <w:jc w:val="both"/>
        <w:rPr>
          <w:rFonts w:ascii="Arial" w:hAnsi="Arial"/>
          <w:sz w:val="22"/>
        </w:rPr>
      </w:pPr>
      <w:r>
        <w:rPr>
          <w:rFonts w:ascii="Arial" w:hAnsi="Arial"/>
          <w:sz w:val="22"/>
        </w:rPr>
        <w:t>D</w:t>
      </w:r>
      <w:r w:rsidRPr="008F001B">
        <w:rPr>
          <w:rFonts w:ascii="Arial" w:hAnsi="Arial"/>
          <w:sz w:val="22"/>
        </w:rPr>
        <w:t xml:space="preserve">ie einzigartige Inkjet-Druckkopfform </w:t>
      </w:r>
      <w:r>
        <w:rPr>
          <w:rFonts w:ascii="Arial" w:hAnsi="Arial"/>
          <w:sz w:val="22"/>
        </w:rPr>
        <w:t>er</w:t>
      </w:r>
      <w:r w:rsidRPr="008F001B">
        <w:rPr>
          <w:rFonts w:ascii="Arial" w:hAnsi="Arial"/>
          <w:sz w:val="22"/>
        </w:rPr>
        <w:t>möglich</w:t>
      </w:r>
      <w:r>
        <w:rPr>
          <w:rFonts w:ascii="Arial" w:hAnsi="Arial"/>
          <w:sz w:val="22"/>
        </w:rPr>
        <w:t xml:space="preserve">t es </w:t>
      </w:r>
      <w:r w:rsidRPr="008F001B">
        <w:rPr>
          <w:rFonts w:ascii="Arial" w:hAnsi="Arial"/>
          <w:sz w:val="22"/>
        </w:rPr>
        <w:t xml:space="preserve">nahtlose Kopfmontagen zu erreichen, was zu einer </w:t>
      </w:r>
      <w:proofErr w:type="spellStart"/>
      <w:r w:rsidRPr="008F001B">
        <w:rPr>
          <w:rFonts w:ascii="Arial" w:hAnsi="Arial"/>
          <w:sz w:val="22"/>
        </w:rPr>
        <w:t>gleichmässigen</w:t>
      </w:r>
      <w:proofErr w:type="spellEnd"/>
      <w:r w:rsidRPr="008F001B">
        <w:rPr>
          <w:rFonts w:ascii="Arial" w:hAnsi="Arial"/>
          <w:sz w:val="22"/>
        </w:rPr>
        <w:t xml:space="preserve"> Druckqualität auf der gesamten Bahn führt. Die Gallus </w:t>
      </w:r>
      <w:r>
        <w:rPr>
          <w:rFonts w:ascii="Arial" w:hAnsi="Arial"/>
          <w:sz w:val="22"/>
        </w:rPr>
        <w:t>Labelfire</w:t>
      </w:r>
      <w:r w:rsidRPr="008F001B">
        <w:rPr>
          <w:rFonts w:ascii="Arial" w:hAnsi="Arial"/>
          <w:sz w:val="22"/>
        </w:rPr>
        <w:t xml:space="preserve"> 340 verfügt neben der überlegenen Inkjet-Technologie über konventionelle </w:t>
      </w:r>
      <w:r w:rsidRPr="008F001B">
        <w:rPr>
          <w:rFonts w:ascii="Arial" w:hAnsi="Arial"/>
          <w:sz w:val="22"/>
        </w:rPr>
        <w:lastRenderedPageBreak/>
        <w:t xml:space="preserve">Produktionseinheiten, die der bereits hundertfach-bewährten Gallus ECS 340 entliehen sind. Das benutzerfreundliche HMI der Gallus </w:t>
      </w:r>
      <w:r>
        <w:rPr>
          <w:rFonts w:ascii="Arial" w:hAnsi="Arial"/>
          <w:sz w:val="22"/>
        </w:rPr>
        <w:t>Labelfire</w:t>
      </w:r>
      <w:r w:rsidRPr="008F001B">
        <w:rPr>
          <w:rFonts w:ascii="Arial" w:hAnsi="Arial"/>
          <w:sz w:val="22"/>
        </w:rPr>
        <w:t xml:space="preserve"> 340, welches sowohl die konventionellen als auch die digitalen Module steuert, sorgt dafür, dass der Etikettendrucker mit nur einer Bedienphilosophie sein komplettes Maschinensystem steuert und kontrolliert.</w:t>
      </w:r>
    </w:p>
    <w:p w:rsidR="001E37FB" w:rsidRPr="006D508E" w:rsidRDefault="001E37FB" w:rsidP="001E37FB">
      <w:pPr>
        <w:pStyle w:val="HDcopycontent"/>
        <w:tabs>
          <w:tab w:val="left" w:pos="9356"/>
        </w:tabs>
        <w:ind w:right="571"/>
        <w:jc w:val="both"/>
        <w:rPr>
          <w:rFonts w:ascii="Arial" w:eastAsia="Times New Roman" w:hAnsi="Arial"/>
          <w:sz w:val="22"/>
          <w:szCs w:val="22"/>
          <w:lang w:val="de-CH" w:eastAsia="ar-SA"/>
        </w:rPr>
      </w:pPr>
      <w:r w:rsidRPr="006D508E">
        <w:rPr>
          <w:rFonts w:ascii="Arial" w:eastAsia="Times New Roman" w:hAnsi="Arial"/>
          <w:sz w:val="22"/>
          <w:szCs w:val="22"/>
          <w:lang w:val="de-CH" w:eastAsia="ar-SA"/>
        </w:rPr>
        <w:t>Durch die Kombination der Stärken des Digitaldrucks mit speziell für den Digitaldruck optimierten Verfahren des Inline-</w:t>
      </w:r>
      <w:proofErr w:type="spellStart"/>
      <w:r w:rsidRPr="006D508E">
        <w:rPr>
          <w:rFonts w:ascii="Arial" w:eastAsia="Times New Roman" w:hAnsi="Arial"/>
          <w:sz w:val="22"/>
          <w:szCs w:val="22"/>
          <w:lang w:val="de-CH" w:eastAsia="ar-SA"/>
        </w:rPr>
        <w:t>Finishing</w:t>
      </w:r>
      <w:proofErr w:type="spellEnd"/>
      <w:r>
        <w:rPr>
          <w:rFonts w:ascii="Arial" w:eastAsia="Times New Roman" w:hAnsi="Arial"/>
          <w:sz w:val="22"/>
          <w:szCs w:val="22"/>
          <w:lang w:val="de-CH" w:eastAsia="ar-SA"/>
        </w:rPr>
        <w:t>,</w:t>
      </w:r>
      <w:r w:rsidRPr="006D508E">
        <w:rPr>
          <w:rFonts w:ascii="Arial" w:eastAsia="Times New Roman" w:hAnsi="Arial"/>
          <w:sz w:val="22"/>
          <w:szCs w:val="22"/>
          <w:lang w:val="de-CH" w:eastAsia="ar-SA"/>
        </w:rPr>
        <w:t xml:space="preserve"> können Etiketten auf der Gallus Labelfire 340 zudem auch inline lackiert, veredelt und weiterverarbeitet werden – von der Rolle zum fertig gestanzten Etikett</w:t>
      </w:r>
      <w:r>
        <w:rPr>
          <w:rFonts w:ascii="Arial" w:eastAsia="Times New Roman" w:hAnsi="Arial"/>
          <w:sz w:val="22"/>
          <w:szCs w:val="22"/>
          <w:lang w:val="de-CH" w:eastAsia="ar-SA"/>
        </w:rPr>
        <w:t>,</w:t>
      </w:r>
      <w:r w:rsidRPr="006D508E">
        <w:rPr>
          <w:rFonts w:ascii="Arial" w:eastAsia="Times New Roman" w:hAnsi="Arial"/>
          <w:sz w:val="22"/>
          <w:szCs w:val="22"/>
          <w:lang w:val="de-CH" w:eastAsia="ar-SA"/>
        </w:rPr>
        <w:t xml:space="preserve"> in einem Produktionsdurchgang. Das ganze System ist in den Heidelberg Print-Media-Workflow Prinect integriert und </w:t>
      </w:r>
      <w:r>
        <w:rPr>
          <w:rFonts w:ascii="Arial" w:eastAsia="Times New Roman" w:hAnsi="Arial"/>
          <w:sz w:val="22"/>
          <w:szCs w:val="22"/>
          <w:lang w:val="de-CH" w:eastAsia="ar-SA"/>
        </w:rPr>
        <w:t>bietet</w:t>
      </w:r>
      <w:r w:rsidRPr="006D508E">
        <w:rPr>
          <w:rFonts w:ascii="Arial" w:eastAsia="Times New Roman" w:hAnsi="Arial"/>
          <w:sz w:val="22"/>
          <w:szCs w:val="22"/>
          <w:lang w:val="de-CH" w:eastAsia="ar-SA"/>
        </w:rPr>
        <w:t xml:space="preserve"> </w:t>
      </w:r>
      <w:r>
        <w:rPr>
          <w:rFonts w:ascii="Arial" w:eastAsia="Times New Roman" w:hAnsi="Arial"/>
          <w:sz w:val="22"/>
          <w:szCs w:val="22"/>
          <w:lang w:val="de-CH" w:eastAsia="ar-SA"/>
        </w:rPr>
        <w:t xml:space="preserve">somit </w:t>
      </w:r>
      <w:r w:rsidRPr="006D508E">
        <w:rPr>
          <w:rFonts w:ascii="Arial" w:eastAsia="Times New Roman" w:hAnsi="Arial"/>
          <w:sz w:val="22"/>
          <w:szCs w:val="22"/>
          <w:lang w:val="de-CH" w:eastAsia="ar-SA"/>
        </w:rPr>
        <w:t xml:space="preserve">eine hochgradige Automatisierung und Standardisierung. </w:t>
      </w:r>
    </w:p>
    <w:p w:rsidR="001E37FB" w:rsidRPr="00C15F80" w:rsidRDefault="001E37FB" w:rsidP="001E37FB">
      <w:pPr>
        <w:pStyle w:val="HDcopycontent"/>
        <w:tabs>
          <w:tab w:val="left" w:pos="9356"/>
        </w:tabs>
        <w:ind w:right="571"/>
        <w:jc w:val="both"/>
        <w:rPr>
          <w:rFonts w:ascii="Arial" w:eastAsia="Times New Roman" w:hAnsi="Arial"/>
          <w:sz w:val="22"/>
          <w:szCs w:val="22"/>
          <w:lang w:val="de-CH" w:eastAsia="ar-SA"/>
        </w:rPr>
      </w:pPr>
    </w:p>
    <w:p w:rsidR="001E37FB" w:rsidRDefault="001E37FB" w:rsidP="001E37FB">
      <w:pPr>
        <w:pStyle w:val="HDcopycontent"/>
        <w:tabs>
          <w:tab w:val="left" w:pos="9356"/>
        </w:tabs>
        <w:ind w:right="571"/>
        <w:jc w:val="both"/>
        <w:rPr>
          <w:rFonts w:ascii="Arial" w:eastAsia="Times New Roman" w:hAnsi="Arial"/>
          <w:sz w:val="22"/>
          <w:szCs w:val="22"/>
          <w:lang w:val="de-CH" w:eastAsia="ar-SA"/>
        </w:rPr>
      </w:pPr>
      <w:r w:rsidRPr="00C15F80">
        <w:rPr>
          <w:rFonts w:ascii="Arial" w:eastAsia="Times New Roman" w:hAnsi="Arial"/>
          <w:sz w:val="22"/>
          <w:szCs w:val="22"/>
          <w:lang w:val="de-CH" w:eastAsia="ar-SA"/>
        </w:rPr>
        <w:t xml:space="preserve">Zeitgleich zur </w:t>
      </w:r>
      <w:proofErr w:type="spellStart"/>
      <w:r w:rsidRPr="00C15F80">
        <w:rPr>
          <w:rFonts w:ascii="Arial" w:eastAsia="Times New Roman" w:hAnsi="Arial"/>
          <w:sz w:val="22"/>
          <w:szCs w:val="22"/>
          <w:lang w:val="de-CH" w:eastAsia="ar-SA"/>
        </w:rPr>
        <w:t>drupa</w:t>
      </w:r>
      <w:proofErr w:type="spellEnd"/>
      <w:r w:rsidRPr="00C15F80">
        <w:rPr>
          <w:rFonts w:ascii="Arial" w:eastAsia="Times New Roman" w:hAnsi="Arial"/>
          <w:sz w:val="22"/>
          <w:szCs w:val="22"/>
          <w:lang w:val="de-CH" w:eastAsia="ar-SA"/>
        </w:rPr>
        <w:t xml:space="preserve"> in Düsseldorf, dehnt Heidelberg seine Messe-Aktivitäten auch auf seine Räumlichkeiten im Print Media Center für den Verpackungs- und Akzidenzdruck im Heidelberg-Werk in Wiesloch-Walldorf aus. Auf über 10.000 Quadratmetern Ausstellungsfläche zeigt Heidelberg nahezu </w:t>
      </w:r>
      <w:r>
        <w:rPr>
          <w:rFonts w:ascii="Arial" w:eastAsia="Times New Roman" w:hAnsi="Arial"/>
          <w:sz w:val="22"/>
          <w:szCs w:val="22"/>
          <w:lang w:val="de-CH" w:eastAsia="ar-SA"/>
        </w:rPr>
        <w:t>sein</w:t>
      </w:r>
      <w:r w:rsidRPr="00C15F80">
        <w:rPr>
          <w:rFonts w:ascii="Arial" w:eastAsia="Times New Roman" w:hAnsi="Arial"/>
          <w:sz w:val="22"/>
          <w:szCs w:val="22"/>
          <w:lang w:val="de-CH" w:eastAsia="ar-SA"/>
        </w:rPr>
        <w:t xml:space="preserve"> gesamte</w:t>
      </w:r>
      <w:r>
        <w:rPr>
          <w:rFonts w:ascii="Arial" w:eastAsia="Times New Roman" w:hAnsi="Arial"/>
          <w:sz w:val="22"/>
          <w:szCs w:val="22"/>
          <w:lang w:val="de-CH" w:eastAsia="ar-SA"/>
        </w:rPr>
        <w:t>s</w:t>
      </w:r>
      <w:r w:rsidRPr="00C15F80">
        <w:rPr>
          <w:rFonts w:ascii="Arial" w:eastAsia="Times New Roman" w:hAnsi="Arial"/>
          <w:sz w:val="22"/>
          <w:szCs w:val="22"/>
          <w:lang w:val="de-CH" w:eastAsia="ar-SA"/>
        </w:rPr>
        <w:t xml:space="preserve"> Produktportfolio. Zum ersten Mal können die Besucher dort in Halle 6 auch die erfolgreichste und meistverkaufte Schmalbahn-Etikettendruckmaschine der Welt erleben - die Gallus ECS 340. Seit der Einführung dieser Maschine im Jahr 2009 wurde dieses Etikettendruck-Maschinensystem über 330-mal verkauft. Mit dem Einbau des neuen Hochleistungs-Gitterabzugs erhält die Gallus ECS 340 ein zusätzliches Feature, welches die Produktivität und Wirtschaftlichkeit dieser Maschine nochmals steigert. Die neue, innovative Funktionalität d</w:t>
      </w:r>
      <w:r>
        <w:rPr>
          <w:rFonts w:ascii="Arial" w:eastAsia="Times New Roman" w:hAnsi="Arial"/>
          <w:sz w:val="22"/>
          <w:szCs w:val="22"/>
          <w:lang w:val="de-CH" w:eastAsia="ar-SA"/>
        </w:rPr>
        <w:t>i</w:t>
      </w:r>
      <w:r w:rsidRPr="00C15F80">
        <w:rPr>
          <w:rFonts w:ascii="Arial" w:eastAsia="Times New Roman" w:hAnsi="Arial"/>
          <w:sz w:val="22"/>
          <w:szCs w:val="22"/>
          <w:lang w:val="de-CH" w:eastAsia="ar-SA"/>
        </w:rPr>
        <w:t>es</w:t>
      </w:r>
      <w:r>
        <w:rPr>
          <w:rFonts w:ascii="Arial" w:eastAsia="Times New Roman" w:hAnsi="Arial"/>
          <w:sz w:val="22"/>
          <w:szCs w:val="22"/>
          <w:lang w:val="de-CH" w:eastAsia="ar-SA"/>
        </w:rPr>
        <w:t xml:space="preserve">es </w:t>
      </w:r>
      <w:r w:rsidRPr="00C15F80">
        <w:rPr>
          <w:rFonts w:ascii="Arial" w:eastAsia="Times New Roman" w:hAnsi="Arial"/>
          <w:sz w:val="22"/>
          <w:szCs w:val="22"/>
          <w:lang w:val="de-CH" w:eastAsia="ar-SA"/>
        </w:rPr>
        <w:t>Gitterabzugs</w:t>
      </w:r>
      <w:r>
        <w:rPr>
          <w:rFonts w:ascii="Arial" w:eastAsia="Times New Roman" w:hAnsi="Arial"/>
          <w:sz w:val="22"/>
          <w:szCs w:val="22"/>
          <w:lang w:val="de-CH" w:eastAsia="ar-SA"/>
        </w:rPr>
        <w:t xml:space="preserve"> </w:t>
      </w:r>
      <w:r w:rsidRPr="00C15F80">
        <w:rPr>
          <w:rFonts w:ascii="Arial" w:eastAsia="Times New Roman" w:hAnsi="Arial"/>
          <w:sz w:val="22"/>
          <w:szCs w:val="22"/>
          <w:lang w:val="de-CH" w:eastAsia="ar-SA"/>
        </w:rPr>
        <w:t xml:space="preserve">ermöglicht die Produktion von </w:t>
      </w:r>
      <w:r>
        <w:rPr>
          <w:rFonts w:ascii="Arial" w:eastAsia="Times New Roman" w:hAnsi="Arial"/>
          <w:sz w:val="22"/>
          <w:szCs w:val="22"/>
          <w:lang w:val="de-CH" w:eastAsia="ar-SA"/>
        </w:rPr>
        <w:t>k</w:t>
      </w:r>
      <w:r w:rsidRPr="00C15F80">
        <w:rPr>
          <w:rFonts w:ascii="Arial" w:eastAsia="Times New Roman" w:hAnsi="Arial"/>
          <w:sz w:val="22"/>
          <w:szCs w:val="22"/>
          <w:lang w:val="de-CH" w:eastAsia="ar-SA"/>
        </w:rPr>
        <w:t>omplexen Stanzkonturen bei sehr hohen Druckgeschwindigkeiten. Zusätzlich überzeugt das Maschinensystem Gallus ECS 340 durch ein neues UV-</w:t>
      </w:r>
      <w:proofErr w:type="spellStart"/>
      <w:r w:rsidRPr="00C15F80">
        <w:rPr>
          <w:rFonts w:ascii="Arial" w:eastAsia="Times New Roman" w:hAnsi="Arial"/>
          <w:sz w:val="22"/>
          <w:szCs w:val="22"/>
          <w:lang w:val="de-CH" w:eastAsia="ar-SA"/>
        </w:rPr>
        <w:t>Flexodruckwerk</w:t>
      </w:r>
      <w:proofErr w:type="spellEnd"/>
      <w:r w:rsidRPr="00C15F80">
        <w:rPr>
          <w:rFonts w:ascii="Arial" w:eastAsia="Times New Roman" w:hAnsi="Arial"/>
          <w:sz w:val="22"/>
          <w:szCs w:val="22"/>
          <w:lang w:val="de-CH" w:eastAsia="ar-SA"/>
        </w:rPr>
        <w:t xml:space="preserve"> mit </w:t>
      </w:r>
      <w:r>
        <w:rPr>
          <w:rFonts w:ascii="Arial" w:eastAsia="Times New Roman" w:hAnsi="Arial"/>
          <w:sz w:val="22"/>
          <w:szCs w:val="22"/>
          <w:lang w:val="de-CH" w:eastAsia="ar-SA"/>
        </w:rPr>
        <w:t>ver</w:t>
      </w:r>
      <w:r w:rsidRPr="00C15F80">
        <w:rPr>
          <w:rFonts w:ascii="Arial" w:eastAsia="Times New Roman" w:hAnsi="Arial"/>
          <w:sz w:val="22"/>
          <w:szCs w:val="22"/>
          <w:lang w:val="de-CH" w:eastAsia="ar-SA"/>
        </w:rPr>
        <w:t>besser</w:t>
      </w:r>
      <w:r>
        <w:rPr>
          <w:rFonts w:ascii="Arial" w:eastAsia="Times New Roman" w:hAnsi="Arial"/>
          <w:sz w:val="22"/>
          <w:szCs w:val="22"/>
          <w:lang w:val="de-CH" w:eastAsia="ar-SA"/>
        </w:rPr>
        <w:t>t</w:t>
      </w:r>
      <w:r w:rsidRPr="00C15F80">
        <w:rPr>
          <w:rFonts w:ascii="Arial" w:eastAsia="Times New Roman" w:hAnsi="Arial"/>
          <w:sz w:val="22"/>
          <w:szCs w:val="22"/>
          <w:lang w:val="de-CH" w:eastAsia="ar-SA"/>
        </w:rPr>
        <w:t xml:space="preserve">er </w:t>
      </w:r>
      <w:proofErr w:type="spellStart"/>
      <w:r w:rsidRPr="00C15F80">
        <w:rPr>
          <w:rFonts w:ascii="Arial" w:eastAsia="Times New Roman" w:hAnsi="Arial"/>
          <w:sz w:val="22"/>
          <w:szCs w:val="22"/>
          <w:lang w:val="de-CH" w:eastAsia="ar-SA"/>
        </w:rPr>
        <w:t>Perfomance</w:t>
      </w:r>
      <w:proofErr w:type="spellEnd"/>
      <w:r w:rsidRPr="00C15F80">
        <w:rPr>
          <w:rFonts w:ascii="Arial" w:eastAsia="Times New Roman" w:hAnsi="Arial"/>
          <w:sz w:val="22"/>
          <w:szCs w:val="22"/>
          <w:lang w:val="de-CH" w:eastAsia="ar-SA"/>
        </w:rPr>
        <w:t>.</w:t>
      </w:r>
    </w:p>
    <w:p w:rsidR="001E37FB" w:rsidRDefault="001E37FB" w:rsidP="001E37FB">
      <w:pPr>
        <w:spacing w:line="360" w:lineRule="auto"/>
        <w:jc w:val="both"/>
        <w:rPr>
          <w:rFonts w:ascii="Arial" w:hAnsi="Arial"/>
          <w:sz w:val="22"/>
        </w:rPr>
      </w:pPr>
    </w:p>
    <w:p w:rsidR="001E37FB" w:rsidRPr="005659DC" w:rsidRDefault="001E37FB" w:rsidP="001E37FB">
      <w:pPr>
        <w:spacing w:line="360" w:lineRule="auto"/>
        <w:jc w:val="both"/>
        <w:rPr>
          <w:rFonts w:ascii="Arial" w:hAnsi="Arial"/>
          <w:sz w:val="22"/>
          <w:lang w:val="en-GB"/>
        </w:rPr>
      </w:pPr>
      <w:r>
        <w:rPr>
          <w:noProof/>
          <w:lang w:val="en-US" w:eastAsia="en-US"/>
        </w:rPr>
        <w:lastRenderedPageBreak/>
        <w:drawing>
          <wp:inline distT="0" distB="0" distL="0" distR="0" wp14:anchorId="626AA317" wp14:editId="2FFF96D4">
            <wp:extent cx="4737001" cy="2894275"/>
            <wp:effectExtent l="0" t="0" r="6985" b="190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739970" cy="2896089"/>
                    </a:xfrm>
                    <a:prstGeom prst="rect">
                      <a:avLst/>
                    </a:prstGeom>
                  </pic:spPr>
                </pic:pic>
              </a:graphicData>
            </a:graphic>
          </wp:inline>
        </w:drawing>
      </w:r>
    </w:p>
    <w:p w:rsidR="001E37FB" w:rsidRPr="005659DC" w:rsidRDefault="001E37FB" w:rsidP="001E37FB">
      <w:pPr>
        <w:spacing w:line="360" w:lineRule="auto"/>
        <w:jc w:val="both"/>
        <w:rPr>
          <w:rFonts w:ascii="Arial" w:hAnsi="Arial"/>
          <w:sz w:val="22"/>
          <w:lang w:val="en-GB"/>
        </w:rPr>
      </w:pPr>
    </w:p>
    <w:p w:rsidR="001E37FB" w:rsidRPr="00A11086" w:rsidRDefault="001E37FB" w:rsidP="001E37FB">
      <w:pPr>
        <w:tabs>
          <w:tab w:val="left" w:pos="8789"/>
        </w:tabs>
        <w:spacing w:line="360" w:lineRule="auto"/>
        <w:ind w:right="706"/>
        <w:jc w:val="both"/>
        <w:rPr>
          <w:rFonts w:ascii="Arial" w:hAnsi="Arial"/>
          <w:b/>
          <w:sz w:val="22"/>
        </w:rPr>
      </w:pPr>
      <w:r w:rsidRPr="00D83E65">
        <w:rPr>
          <w:rFonts w:ascii="Arial" w:hAnsi="Arial"/>
          <w:b/>
          <w:sz w:val="22"/>
        </w:rPr>
        <w:t>Bildunterschriften</w:t>
      </w:r>
      <w:r>
        <w:rPr>
          <w:rFonts w:ascii="Arial" w:hAnsi="Arial"/>
          <w:b/>
          <w:sz w:val="22"/>
        </w:rPr>
        <w:t>:</w:t>
      </w:r>
    </w:p>
    <w:p w:rsidR="001E37FB" w:rsidRDefault="001E37FB" w:rsidP="001E37FB">
      <w:pPr>
        <w:tabs>
          <w:tab w:val="left" w:pos="8789"/>
        </w:tabs>
        <w:spacing w:line="360" w:lineRule="auto"/>
        <w:ind w:right="571"/>
        <w:jc w:val="both"/>
        <w:rPr>
          <w:rFonts w:ascii="Arial" w:hAnsi="Arial" w:cs="Arial"/>
          <w:i/>
          <w:sz w:val="22"/>
          <w:szCs w:val="22"/>
        </w:rPr>
      </w:pPr>
      <w:r w:rsidRPr="00694982">
        <w:rPr>
          <w:rFonts w:ascii="Arial" w:hAnsi="Arial"/>
          <w:i/>
          <w:sz w:val="22"/>
          <w:szCs w:val="22"/>
        </w:rPr>
        <w:t>Bild 1</w:t>
      </w:r>
      <w:r>
        <w:rPr>
          <w:rFonts w:ascii="Arial" w:hAnsi="Arial"/>
          <w:i/>
          <w:sz w:val="22"/>
          <w:szCs w:val="22"/>
        </w:rPr>
        <w:t>(GallusLabelfire3</w:t>
      </w:r>
      <w:r w:rsidRPr="00694982">
        <w:rPr>
          <w:rFonts w:ascii="Arial" w:hAnsi="Arial"/>
          <w:i/>
          <w:sz w:val="22"/>
          <w:szCs w:val="22"/>
        </w:rPr>
        <w:t>40.jpg</w:t>
      </w:r>
      <w:r>
        <w:rPr>
          <w:rFonts w:ascii="Arial" w:hAnsi="Arial"/>
          <w:i/>
          <w:sz w:val="22"/>
          <w:szCs w:val="22"/>
        </w:rPr>
        <w:t>)</w:t>
      </w:r>
      <w:r w:rsidRPr="00694982">
        <w:rPr>
          <w:rFonts w:ascii="Arial" w:hAnsi="Arial"/>
          <w:i/>
          <w:sz w:val="22"/>
          <w:szCs w:val="22"/>
        </w:rPr>
        <w:t xml:space="preserve">: </w:t>
      </w:r>
      <w:r>
        <w:rPr>
          <w:rFonts w:ascii="Arial" w:hAnsi="Arial"/>
          <w:i/>
          <w:sz w:val="22"/>
          <w:szCs w:val="22"/>
        </w:rPr>
        <w:t>A</w:t>
      </w:r>
      <w:r>
        <w:rPr>
          <w:rFonts w:ascii="Arial" w:hAnsi="Arial" w:cs="Arial"/>
          <w:i/>
          <w:sz w:val="22"/>
          <w:szCs w:val="22"/>
        </w:rPr>
        <w:t xml:space="preserve">us Gallus DCS 340 wird Gallus Labelfire 340 – </w:t>
      </w:r>
    </w:p>
    <w:p w:rsidR="001E37FB" w:rsidRDefault="001E37FB" w:rsidP="001E37FB">
      <w:pPr>
        <w:tabs>
          <w:tab w:val="left" w:pos="8789"/>
        </w:tabs>
        <w:spacing w:line="360" w:lineRule="auto"/>
        <w:ind w:right="571"/>
        <w:jc w:val="both"/>
        <w:rPr>
          <w:rFonts w:ascii="Arial" w:hAnsi="Arial" w:cs="Arial"/>
          <w:i/>
          <w:sz w:val="22"/>
          <w:szCs w:val="22"/>
        </w:rPr>
      </w:pPr>
      <w:r>
        <w:rPr>
          <w:rFonts w:ascii="Arial" w:hAnsi="Arial" w:cs="Arial"/>
          <w:i/>
          <w:sz w:val="22"/>
          <w:szCs w:val="22"/>
        </w:rPr>
        <w:t xml:space="preserve">entwickelt für die </w:t>
      </w:r>
      <w:r>
        <w:rPr>
          <w:rFonts w:ascii="Arial" w:hAnsi="Arial"/>
          <w:i/>
          <w:sz w:val="22"/>
          <w:szCs w:val="22"/>
        </w:rPr>
        <w:t>flexible</w:t>
      </w:r>
      <w:r w:rsidRPr="00E82882">
        <w:rPr>
          <w:rFonts w:ascii="Arial" w:hAnsi="Arial"/>
          <w:i/>
          <w:sz w:val="22"/>
          <w:szCs w:val="22"/>
        </w:rPr>
        <w:t xml:space="preserve"> Etikettenproduktion</w:t>
      </w:r>
      <w:r>
        <w:rPr>
          <w:rFonts w:ascii="Arial" w:hAnsi="Arial" w:cs="Arial"/>
          <w:i/>
          <w:sz w:val="22"/>
          <w:szCs w:val="22"/>
        </w:rPr>
        <w:t xml:space="preserve">. </w:t>
      </w:r>
    </w:p>
    <w:p w:rsidR="001E37FB" w:rsidRDefault="001E37FB" w:rsidP="001E37FB">
      <w:pPr>
        <w:spacing w:line="360" w:lineRule="auto"/>
        <w:rPr>
          <w:rFonts w:ascii="Arial" w:hAnsi="Arial"/>
          <w:i/>
          <w:sz w:val="22"/>
          <w:szCs w:val="22"/>
          <w:lang w:val="en-US"/>
        </w:rPr>
      </w:pPr>
      <w:r>
        <w:rPr>
          <w:noProof/>
          <w:lang w:val="en-US" w:eastAsia="en-US"/>
        </w:rPr>
        <w:drawing>
          <wp:inline distT="0" distB="0" distL="0" distR="0" wp14:anchorId="7B4A04F3" wp14:editId="61ACD87C">
            <wp:extent cx="4686855" cy="3244132"/>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r="1008"/>
                    <a:stretch/>
                  </pic:blipFill>
                  <pic:spPr bwMode="auto">
                    <a:xfrm>
                      <a:off x="0" y="0"/>
                      <a:ext cx="4688573" cy="3245321"/>
                    </a:xfrm>
                    <a:prstGeom prst="rect">
                      <a:avLst/>
                    </a:prstGeom>
                    <a:ln>
                      <a:noFill/>
                    </a:ln>
                    <a:extLst>
                      <a:ext uri="{53640926-AAD7-44D8-BBD7-CCE9431645EC}">
                        <a14:shadowObscured xmlns:a14="http://schemas.microsoft.com/office/drawing/2010/main"/>
                      </a:ext>
                    </a:extLst>
                  </pic:spPr>
                </pic:pic>
              </a:graphicData>
            </a:graphic>
          </wp:inline>
        </w:drawing>
      </w:r>
    </w:p>
    <w:p w:rsidR="001E37FB" w:rsidRPr="00452D34" w:rsidRDefault="001E37FB" w:rsidP="001E37FB">
      <w:pPr>
        <w:spacing w:line="360" w:lineRule="auto"/>
        <w:jc w:val="both"/>
        <w:rPr>
          <w:rFonts w:ascii="Arial" w:hAnsi="Arial"/>
          <w:lang w:val="de-DE"/>
        </w:rPr>
      </w:pPr>
      <w:r>
        <w:rPr>
          <w:rFonts w:ascii="Arial" w:eastAsia="Calibri" w:hAnsi="Arial" w:cs="Arial"/>
          <w:i/>
          <w:sz w:val="22"/>
          <w:szCs w:val="22"/>
          <w:lang w:eastAsia="en-US"/>
        </w:rPr>
        <w:t xml:space="preserve">Bild 2: </w:t>
      </w:r>
      <w:r w:rsidRPr="00B17366">
        <w:rPr>
          <w:rFonts w:ascii="Arial" w:eastAsia="Calibri" w:hAnsi="Arial" w:cs="Arial"/>
          <w:i/>
          <w:sz w:val="22"/>
          <w:szCs w:val="22"/>
          <w:lang w:eastAsia="en-US"/>
        </w:rPr>
        <w:t>Die Gallus ECS 340 überzeugt durch höchste Laufruhe, Stabilität und</w:t>
      </w:r>
      <w:r w:rsidRPr="00380C14">
        <w:rPr>
          <w:rFonts w:ascii="Arial" w:eastAsia="Calibri" w:hAnsi="Arial" w:cs="Arial"/>
          <w:i/>
          <w:sz w:val="22"/>
          <w:szCs w:val="22"/>
          <w:lang w:eastAsia="en-US"/>
        </w:rPr>
        <w:t xml:space="preserve"> innovative Funktionalität des Hochleistungs-Gitterabzugs</w:t>
      </w:r>
      <w:r>
        <w:rPr>
          <w:rFonts w:ascii="Arial" w:eastAsia="Calibri" w:hAnsi="Arial" w:cs="Arial"/>
          <w:i/>
          <w:sz w:val="22"/>
          <w:szCs w:val="22"/>
          <w:lang w:eastAsia="en-US"/>
        </w:rPr>
        <w:t>.</w:t>
      </w:r>
    </w:p>
    <w:p w:rsidR="001E37FB" w:rsidRDefault="001E37FB">
      <w:pPr>
        <w:suppressAutoHyphens w:val="0"/>
        <w:rPr>
          <w:rFonts w:ascii="Arial" w:hAnsi="Arial"/>
          <w:lang w:val="de-DE"/>
        </w:rPr>
      </w:pPr>
      <w:r>
        <w:rPr>
          <w:rFonts w:ascii="Arial" w:hAnsi="Arial"/>
          <w:lang w:val="de-DE"/>
        </w:rPr>
        <w:br w:type="page"/>
      </w:r>
    </w:p>
    <w:p w:rsidR="001E37FB" w:rsidRPr="00D83E65" w:rsidRDefault="001E37FB" w:rsidP="001E37FB">
      <w:pPr>
        <w:pStyle w:val="Textkrper3"/>
        <w:spacing w:line="240" w:lineRule="auto"/>
        <w:ind w:right="621"/>
        <w:jc w:val="both"/>
        <w:rPr>
          <w:b/>
          <w:sz w:val="20"/>
          <w:lang w:val="de-CH"/>
        </w:rPr>
      </w:pPr>
      <w:r w:rsidRPr="00D83E65">
        <w:rPr>
          <w:b/>
          <w:sz w:val="20"/>
          <w:lang w:val="de-CH"/>
        </w:rPr>
        <w:lastRenderedPageBreak/>
        <w:t>Die Gallus Gruppe</w:t>
      </w:r>
    </w:p>
    <w:p w:rsidR="001E37FB" w:rsidRPr="00E66AC8" w:rsidRDefault="001E37FB" w:rsidP="001E37FB">
      <w:pPr>
        <w:pStyle w:val="Textkrper3"/>
        <w:spacing w:line="240" w:lineRule="auto"/>
        <w:ind w:right="621"/>
        <w:jc w:val="both"/>
        <w:rPr>
          <w:sz w:val="20"/>
          <w:lang w:val="de-CH"/>
        </w:rPr>
      </w:pPr>
      <w:r w:rsidRPr="00D83E65">
        <w:rPr>
          <w:sz w:val="20"/>
          <w:lang w:val="de-CH"/>
        </w:rPr>
        <w:t>Das weltweit tätige Unternehmen</w:t>
      </w:r>
      <w:r>
        <w:rPr>
          <w:sz w:val="20"/>
          <w:lang w:val="de-CH"/>
        </w:rPr>
        <w:t>, mit Produktionsstätten in der Schweiz und in Deutschland,</w:t>
      </w:r>
      <w:r w:rsidRPr="00D83E65">
        <w:rPr>
          <w:sz w:val="20"/>
          <w:lang w:val="de-CH"/>
        </w:rPr>
        <w:t xml:space="preserve"> ist Marktführer in der Entwicklung, Produktion und dem Vertrieb von schmalbahnigen Rollendruckmaschinen mit Ausrichtung auf den Etikettenhersteller. Ergänzt wird das Maschinenprogramm durch das breite Angebot von Siebdruckplatten (Gallus Screeny), einem weltweit dezentralen Service sowie einem umfangreichen Druckzubehör- und Ersatzteilangebot. Zum umfassenden Leistungsangebot zählen Beratungsleistungen von Druck- und Verfahrensexperten für alle relevanten druck- und prozesstechnischen Aufgabenstellungen</w:t>
      </w:r>
      <w:r w:rsidRPr="00A351C3">
        <w:rPr>
          <w:sz w:val="20"/>
          <w:lang w:val="de-CH"/>
        </w:rPr>
        <w:t xml:space="preserve">. Die Gallus Gruppe ist ein Mitglied der Heidelberg Gruppe </w:t>
      </w:r>
      <w:r>
        <w:rPr>
          <w:sz w:val="20"/>
          <w:lang w:val="de-CH"/>
        </w:rPr>
        <w:t>und besch</w:t>
      </w:r>
      <w:r w:rsidRPr="00D83E65">
        <w:rPr>
          <w:sz w:val="20"/>
          <w:lang w:val="de-CH"/>
        </w:rPr>
        <w:t xml:space="preserve">äftigt rund </w:t>
      </w:r>
      <w:r>
        <w:rPr>
          <w:sz w:val="20"/>
          <w:lang w:val="de-CH"/>
        </w:rPr>
        <w:t>430</w:t>
      </w:r>
      <w:r w:rsidRPr="00D83E65">
        <w:rPr>
          <w:sz w:val="20"/>
          <w:lang w:val="de-CH"/>
        </w:rPr>
        <w:t xml:space="preserve"> Mitarbeiter, 2</w:t>
      </w:r>
      <w:r>
        <w:rPr>
          <w:sz w:val="20"/>
          <w:lang w:val="de-CH"/>
        </w:rPr>
        <w:t>53</w:t>
      </w:r>
      <w:r w:rsidRPr="00D83E65">
        <w:rPr>
          <w:sz w:val="20"/>
          <w:lang w:val="de-CH"/>
        </w:rPr>
        <w:t xml:space="preserve"> davon in der Schweiz. Sitz der Gruppe ist St.Gallen.</w:t>
      </w:r>
      <w:r>
        <w:rPr>
          <w:sz w:val="20"/>
          <w:lang w:val="de-CH"/>
        </w:rPr>
        <w:t xml:space="preserve"> www.gallus-group.com</w:t>
      </w:r>
      <w:r w:rsidRPr="00D83E65">
        <w:rPr>
          <w:sz w:val="20"/>
          <w:lang w:val="de-CH"/>
        </w:rPr>
        <w:t xml:space="preserve"> </w:t>
      </w:r>
    </w:p>
    <w:p w:rsidR="001E37FB" w:rsidRPr="00B82B6E" w:rsidRDefault="001E37FB" w:rsidP="001E37FB">
      <w:pPr>
        <w:pStyle w:val="Textkrper2"/>
        <w:spacing w:line="360" w:lineRule="auto"/>
        <w:rPr>
          <w:rFonts w:ascii="Arial" w:hAnsi="Arial" w:cs="Arial"/>
          <w:b/>
          <w:sz w:val="20"/>
          <w:szCs w:val="20"/>
        </w:rPr>
      </w:pPr>
      <w:r w:rsidRPr="00D83E65">
        <w:rPr>
          <w:b/>
          <w:sz w:val="22"/>
          <w:szCs w:val="22"/>
        </w:rPr>
        <w:br/>
      </w:r>
      <w:r w:rsidRPr="00B82B6E">
        <w:rPr>
          <w:rFonts w:ascii="Arial" w:hAnsi="Arial" w:cs="Arial"/>
          <w:b/>
          <w:sz w:val="20"/>
          <w:szCs w:val="20"/>
        </w:rPr>
        <w:t>Für weiterführende Information kontaktieren Sie bitte:</w:t>
      </w:r>
    </w:p>
    <w:p w:rsidR="001E37FB" w:rsidRPr="005E3386" w:rsidRDefault="001E37FB" w:rsidP="001E37FB">
      <w:pPr>
        <w:spacing w:line="280" w:lineRule="atLeast"/>
        <w:ind w:right="706"/>
        <w:rPr>
          <w:rFonts w:ascii="Arial" w:hAnsi="Arial"/>
          <w:sz w:val="20"/>
          <w:szCs w:val="20"/>
          <w:lang w:val="fr-FR"/>
        </w:rPr>
      </w:pPr>
      <w:r w:rsidRPr="005E3386">
        <w:rPr>
          <w:rFonts w:ascii="Arial" w:hAnsi="Arial"/>
          <w:sz w:val="20"/>
          <w:szCs w:val="20"/>
          <w:lang w:val="fr-FR"/>
        </w:rPr>
        <w:t xml:space="preserve">Gallus </w:t>
      </w:r>
      <w:proofErr w:type="spellStart"/>
      <w:r w:rsidRPr="005E3386">
        <w:rPr>
          <w:rFonts w:ascii="Arial" w:hAnsi="Arial"/>
          <w:sz w:val="20"/>
          <w:szCs w:val="20"/>
          <w:lang w:val="fr-FR"/>
        </w:rPr>
        <w:t>Ferd</w:t>
      </w:r>
      <w:proofErr w:type="spellEnd"/>
      <w:r w:rsidRPr="005E3386">
        <w:rPr>
          <w:rFonts w:ascii="Arial" w:hAnsi="Arial"/>
          <w:sz w:val="20"/>
          <w:szCs w:val="20"/>
          <w:lang w:val="fr-FR"/>
        </w:rPr>
        <w:t xml:space="preserve">. Rüesch AG, </w:t>
      </w:r>
      <w:proofErr w:type="spellStart"/>
      <w:r w:rsidRPr="005E3386">
        <w:rPr>
          <w:rFonts w:ascii="Arial" w:hAnsi="Arial"/>
          <w:sz w:val="20"/>
          <w:szCs w:val="20"/>
          <w:lang w:val="fr-FR"/>
        </w:rPr>
        <w:t>Corporate</w:t>
      </w:r>
      <w:proofErr w:type="spellEnd"/>
      <w:r w:rsidRPr="005E3386">
        <w:rPr>
          <w:rFonts w:ascii="Arial" w:hAnsi="Arial"/>
          <w:sz w:val="20"/>
          <w:szCs w:val="20"/>
          <w:lang w:val="fr-FR"/>
        </w:rPr>
        <w:t xml:space="preserve"> Communications</w:t>
      </w:r>
    </w:p>
    <w:p w:rsidR="001E37FB" w:rsidRPr="005E3386" w:rsidRDefault="001E37FB" w:rsidP="001E37FB">
      <w:pPr>
        <w:spacing w:line="280" w:lineRule="atLeast"/>
        <w:ind w:right="706"/>
        <w:rPr>
          <w:rFonts w:ascii="Arial" w:hAnsi="Arial"/>
          <w:sz w:val="20"/>
          <w:szCs w:val="20"/>
          <w:lang w:val="fr-FR"/>
        </w:rPr>
      </w:pPr>
      <w:r w:rsidRPr="005E3386">
        <w:rPr>
          <w:rFonts w:ascii="Arial" w:hAnsi="Arial"/>
          <w:sz w:val="20"/>
          <w:szCs w:val="20"/>
          <w:lang w:val="fr-FR"/>
        </w:rPr>
        <w:t>T +41 71 242 86 86</w:t>
      </w:r>
    </w:p>
    <w:p w:rsidR="001E37FB" w:rsidRDefault="00EF071A" w:rsidP="001E37FB">
      <w:pPr>
        <w:spacing w:line="280" w:lineRule="atLeast"/>
        <w:ind w:right="706"/>
      </w:pPr>
      <w:hyperlink r:id="rId14" w:history="1">
        <w:r w:rsidR="001E37FB">
          <w:rPr>
            <w:rStyle w:val="Hyperlink"/>
            <w:rFonts w:ascii="Arial" w:hAnsi="Arial"/>
            <w:sz w:val="20"/>
            <w:szCs w:val="20"/>
            <w:lang w:val="fr-FR"/>
          </w:rPr>
          <w:t>matthias.marx@gallus-group.com</w:t>
        </w:r>
      </w:hyperlink>
    </w:p>
    <w:p w:rsidR="004A44CB" w:rsidRDefault="004A44CB" w:rsidP="00865565">
      <w:pPr>
        <w:ind w:right="621"/>
        <w:rPr>
          <w:rFonts w:ascii="Arial" w:hAnsi="Arial"/>
          <w:b/>
          <w:sz w:val="28"/>
        </w:rPr>
      </w:pPr>
    </w:p>
    <w:p w:rsidR="001E37FB" w:rsidRDefault="001E37FB" w:rsidP="00865565">
      <w:pPr>
        <w:ind w:right="621"/>
        <w:rPr>
          <w:rFonts w:ascii="Arial" w:hAnsi="Arial"/>
          <w:b/>
          <w:sz w:val="28"/>
        </w:rPr>
      </w:pPr>
    </w:p>
    <w:p w:rsidR="001E37FB" w:rsidRDefault="001E37FB" w:rsidP="00865565">
      <w:pPr>
        <w:ind w:right="621"/>
        <w:rPr>
          <w:rFonts w:ascii="Arial" w:hAnsi="Arial"/>
          <w:b/>
          <w:sz w:val="28"/>
        </w:rPr>
      </w:pPr>
    </w:p>
    <w:p w:rsidR="007D538C" w:rsidRPr="003512D6" w:rsidRDefault="007D538C" w:rsidP="00865565">
      <w:pPr>
        <w:ind w:right="621"/>
        <w:rPr>
          <w:rFonts w:ascii="Arial" w:hAnsi="Arial"/>
          <w:b/>
          <w:sz w:val="20"/>
          <w:szCs w:val="20"/>
          <w:lang w:val="en-US"/>
        </w:rPr>
      </w:pPr>
      <w:r w:rsidRPr="007D538C">
        <w:rPr>
          <w:rFonts w:ascii="Arial" w:hAnsi="Arial"/>
          <w:b/>
          <w:sz w:val="28"/>
        </w:rPr>
        <w:drawing>
          <wp:anchor distT="0" distB="0" distL="114300" distR="114300" simplePos="0" relativeHeight="251658752" behindDoc="1" locked="0" layoutInCell="1" allowOverlap="1" wp14:anchorId="643435C3" wp14:editId="41FF5C5F">
            <wp:simplePos x="0" y="0"/>
            <wp:positionH relativeFrom="column">
              <wp:posOffset>2497455</wp:posOffset>
            </wp:positionH>
            <wp:positionV relativeFrom="paragraph">
              <wp:posOffset>81915</wp:posOffset>
            </wp:positionV>
            <wp:extent cx="2199640" cy="2199640"/>
            <wp:effectExtent l="0" t="0" r="0" b="0"/>
            <wp:wrapTight wrapText="bothSides">
              <wp:wrapPolygon edited="0">
                <wp:start x="0" y="0"/>
                <wp:lineTo x="0" y="21326"/>
                <wp:lineTo x="21326" y="21326"/>
                <wp:lineTo x="21326" y="0"/>
                <wp:lineTo x="0" y="0"/>
              </wp:wrapPolygon>
            </wp:wrapTight>
            <wp:docPr id="5" name="Grafik 5" descr="C:\Users\Spycher\AppData\Local\Microsoft\Windows\Temporary Internet Files\Content.Word\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ycher\AppData\Local\Microsoft\Windows\Temporary Internet Files\Content.Word\static_qr_code_without_logo.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9640" cy="2199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12D6">
        <w:rPr>
          <w:rFonts w:ascii="Arial" w:hAnsi="Arial"/>
          <w:b/>
          <w:sz w:val="20"/>
          <w:szCs w:val="20"/>
          <w:lang w:val="en-US"/>
        </w:rPr>
        <w:t xml:space="preserve">Download </w:t>
      </w:r>
      <w:proofErr w:type="spellStart"/>
      <w:r w:rsidRPr="003512D6">
        <w:rPr>
          <w:rFonts w:ascii="Arial" w:hAnsi="Arial"/>
          <w:b/>
          <w:sz w:val="20"/>
          <w:szCs w:val="20"/>
          <w:lang w:val="en-US"/>
        </w:rPr>
        <w:t>hier</w:t>
      </w:r>
      <w:proofErr w:type="spellEnd"/>
      <w:r w:rsidRPr="003512D6">
        <w:rPr>
          <w:rFonts w:ascii="Arial" w:hAnsi="Arial"/>
          <w:b/>
          <w:sz w:val="20"/>
          <w:szCs w:val="20"/>
          <w:lang w:val="en-US"/>
        </w:rPr>
        <w:t>:</w:t>
      </w:r>
    </w:p>
    <w:p w:rsidR="007D538C" w:rsidRPr="003512D6" w:rsidRDefault="007D538C" w:rsidP="00865565">
      <w:pPr>
        <w:ind w:right="621"/>
        <w:rPr>
          <w:rFonts w:ascii="Arial" w:hAnsi="Arial"/>
          <w:b/>
          <w:sz w:val="20"/>
          <w:szCs w:val="20"/>
          <w:lang w:val="en-US"/>
        </w:rPr>
      </w:pPr>
      <w:bookmarkStart w:id="0" w:name="_GoBack"/>
      <w:bookmarkEnd w:id="0"/>
    </w:p>
    <w:p w:rsidR="007D538C" w:rsidRPr="003512D6" w:rsidRDefault="007D538C" w:rsidP="00865565">
      <w:pPr>
        <w:ind w:right="621"/>
        <w:rPr>
          <w:rFonts w:ascii="Arial" w:hAnsi="Arial"/>
          <w:b/>
          <w:sz w:val="28"/>
          <w:lang w:val="en-US"/>
        </w:rPr>
      </w:pPr>
      <w:hyperlink r:id="rId16" w:history="1">
        <w:r w:rsidRPr="003512D6">
          <w:rPr>
            <w:rStyle w:val="Hyperlink"/>
            <w:rFonts w:ascii="Arial" w:hAnsi="Arial"/>
            <w:sz w:val="20"/>
            <w:szCs w:val="20"/>
            <w:lang w:val="en-US"/>
          </w:rPr>
          <w:t>http://www.gallus-group.com/gallus/press</w:t>
        </w:r>
      </w:hyperlink>
    </w:p>
    <w:p w:rsidR="007D538C" w:rsidRPr="003512D6" w:rsidRDefault="007D538C" w:rsidP="00865565">
      <w:pPr>
        <w:ind w:right="621"/>
        <w:rPr>
          <w:rFonts w:ascii="Arial" w:hAnsi="Arial"/>
          <w:b/>
          <w:sz w:val="28"/>
          <w:lang w:val="en-US"/>
        </w:rPr>
      </w:pPr>
    </w:p>
    <w:p w:rsidR="007D538C" w:rsidRPr="003512D6" w:rsidRDefault="007D538C" w:rsidP="00865565">
      <w:pPr>
        <w:ind w:right="621"/>
        <w:rPr>
          <w:rFonts w:ascii="Arial" w:hAnsi="Arial"/>
          <w:b/>
          <w:sz w:val="28"/>
          <w:lang w:val="en-US"/>
        </w:rPr>
      </w:pPr>
    </w:p>
    <w:p w:rsidR="007D538C" w:rsidRPr="003512D6" w:rsidRDefault="007D538C" w:rsidP="00865565">
      <w:pPr>
        <w:ind w:right="621"/>
        <w:rPr>
          <w:rFonts w:ascii="Arial" w:hAnsi="Arial"/>
          <w:b/>
          <w:sz w:val="28"/>
          <w:lang w:val="en-US"/>
        </w:rPr>
      </w:pPr>
    </w:p>
    <w:sectPr w:rsidR="007D538C" w:rsidRPr="003512D6" w:rsidSect="00E3319E">
      <w:headerReference w:type="even" r:id="rId17"/>
      <w:headerReference w:type="default" r:id="rId18"/>
      <w:footerReference w:type="default" r:id="rId19"/>
      <w:headerReference w:type="first" r:id="rId20"/>
      <w:footerReference w:type="first" r:id="rId21"/>
      <w:type w:val="continuous"/>
      <w:pgSz w:w="11905" w:h="16837"/>
      <w:pgMar w:top="2268" w:right="794" w:bottom="777" w:left="1418" w:header="76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965" w:rsidRDefault="00880965">
      <w:r>
        <w:separator/>
      </w:r>
    </w:p>
  </w:endnote>
  <w:endnote w:type="continuationSeparator" w:id="0">
    <w:p w:rsidR="00880965" w:rsidRDefault="0088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UnitPro-Bold">
    <w:altName w:val="Arial"/>
    <w:panose1 w:val="00000000000000000000"/>
    <w:charset w:val="00"/>
    <w:family w:val="swiss"/>
    <w:notTrueType/>
    <w:pitch w:val="variable"/>
    <w:sig w:usb0="A00002FF" w:usb1="5000207B" w:usb2="00000008" w:usb3="00000000" w:csb0="0000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D5A" w:rsidRPr="00C45D50" w:rsidRDefault="00DE5D5A" w:rsidP="00DE5D5A">
    <w:pPr>
      <w:pStyle w:val="Fuzeile"/>
      <w:ind w:left="7655" w:right="-88"/>
      <w:jc w:val="center"/>
      <w:rPr>
        <w:rFonts w:ascii="Arial" w:hAnsi="Arial"/>
        <w:spacing w:val="-4"/>
        <w:sz w:val="16"/>
        <w:szCs w:val="16"/>
      </w:rPr>
    </w:pPr>
    <w:r w:rsidRPr="00C45D50">
      <w:rPr>
        <w:rFonts w:ascii="Arial" w:hAnsi="Arial"/>
        <w:sz w:val="16"/>
        <w:szCs w:val="16"/>
      </w:rPr>
      <w:br/>
    </w:r>
    <w:r w:rsidRPr="00C45D50">
      <w:rPr>
        <w:rFonts w:ascii="Arial" w:hAnsi="Arial"/>
        <w:sz w:val="16"/>
        <w:szCs w:val="16"/>
      </w:rPr>
      <w:br/>
    </w:r>
    <w:r>
      <w:rPr>
        <w:rFonts w:ascii="Arial" w:hAnsi="Arial"/>
        <w:spacing w:val="-4"/>
        <w:sz w:val="14"/>
        <w:szCs w:val="14"/>
      </w:rPr>
      <w:t>Ein Mitglied der Heidelberg-Gruppe</w:t>
    </w:r>
  </w:p>
  <w:p w:rsidR="00E3319E" w:rsidRPr="00DE5D5A" w:rsidRDefault="00E3319E" w:rsidP="00DE5D5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D5A" w:rsidRPr="00C45D50" w:rsidRDefault="00DE5D5A" w:rsidP="00DE5D5A">
    <w:pPr>
      <w:pStyle w:val="Fuzeile"/>
      <w:ind w:left="7655" w:right="-88"/>
      <w:jc w:val="center"/>
      <w:rPr>
        <w:rFonts w:ascii="Arial" w:hAnsi="Arial"/>
        <w:spacing w:val="-4"/>
        <w:sz w:val="16"/>
        <w:szCs w:val="16"/>
      </w:rPr>
    </w:pPr>
    <w:r w:rsidRPr="00C45D50">
      <w:rPr>
        <w:rFonts w:ascii="Arial" w:hAnsi="Arial"/>
        <w:sz w:val="16"/>
        <w:szCs w:val="16"/>
      </w:rPr>
      <w:br/>
    </w:r>
    <w:r w:rsidRPr="00C45D50">
      <w:rPr>
        <w:rFonts w:ascii="Arial" w:hAnsi="Arial"/>
        <w:sz w:val="16"/>
        <w:szCs w:val="16"/>
      </w:rPr>
      <w:br/>
    </w:r>
    <w:r>
      <w:rPr>
        <w:rFonts w:ascii="Arial" w:hAnsi="Arial"/>
        <w:spacing w:val="-4"/>
        <w:sz w:val="14"/>
        <w:szCs w:val="14"/>
      </w:rPr>
      <w:t>Ein Mitglied der Heidelberg-Gruppe</w:t>
    </w:r>
  </w:p>
  <w:p w:rsidR="00E3319E" w:rsidRPr="00542D03" w:rsidRDefault="00E3319E" w:rsidP="00542D03">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E331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965" w:rsidRDefault="00880965">
      <w:r>
        <w:separator/>
      </w:r>
    </w:p>
  </w:footnote>
  <w:footnote w:type="continuationSeparator" w:id="0">
    <w:p w:rsidR="00880965" w:rsidRDefault="00880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9A30A7">
    <w:pPr>
      <w:pStyle w:val="Kopfzeile"/>
      <w:rPr>
        <w:rFonts w:ascii="Arial" w:hAnsi="Arial"/>
        <w:sz w:val="16"/>
        <w:lang w:val="de-DE"/>
      </w:rPr>
    </w:pPr>
    <w:r>
      <w:rPr>
        <w:noProof/>
        <w:lang w:val="en-US" w:eastAsia="en-US"/>
      </w:rPr>
      <w:drawing>
        <wp:anchor distT="0" distB="0" distL="0" distR="0" simplePos="0" relativeHeight="251656704" behindDoc="0" locked="0" layoutInCell="1" allowOverlap="1">
          <wp:simplePos x="0" y="0"/>
          <wp:positionH relativeFrom="column">
            <wp:posOffset>-40640</wp:posOffset>
          </wp:positionH>
          <wp:positionV relativeFrom="paragraph">
            <wp:posOffset>0</wp:posOffset>
          </wp:positionV>
          <wp:extent cx="6293485" cy="575310"/>
          <wp:effectExtent l="0" t="0" r="0" b="0"/>
          <wp:wrapSquare wrapText="largest"/>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3485" cy="575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9A30A7">
    <w:r>
      <w:rPr>
        <w:noProof/>
        <w:lang w:val="en-US" w:eastAsia="en-US"/>
      </w:rPr>
      <w:drawing>
        <wp:inline distT="0" distB="0" distL="0" distR="0">
          <wp:extent cx="6153150" cy="561975"/>
          <wp:effectExtent l="0" t="0" r="0" b="9525"/>
          <wp:docPr id="2" name="Bild 2" descr="PR_header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_header_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0" cy="5619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E3319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9A30A7">
    <w:pPr>
      <w:pStyle w:val="Kopfzeile"/>
      <w:rPr>
        <w:rFonts w:ascii="Arial" w:hAnsi="Arial"/>
        <w:sz w:val="18"/>
        <w:szCs w:val="18"/>
      </w:rPr>
    </w:pPr>
    <w:r>
      <w:rPr>
        <w:noProof/>
        <w:lang w:val="en-US" w:eastAsia="en-US"/>
      </w:rPr>
      <w:drawing>
        <wp:anchor distT="0" distB="0" distL="0" distR="0" simplePos="0" relativeHeight="251657728" behindDoc="0" locked="0" layoutInCell="1" allowOverlap="1" wp14:anchorId="3DE81742" wp14:editId="0BD11945">
          <wp:simplePos x="0" y="0"/>
          <wp:positionH relativeFrom="column">
            <wp:posOffset>4876800</wp:posOffset>
          </wp:positionH>
          <wp:positionV relativeFrom="paragraph">
            <wp:posOffset>-58420</wp:posOffset>
          </wp:positionV>
          <wp:extent cx="1292860" cy="540385"/>
          <wp:effectExtent l="0" t="0" r="2540" b="0"/>
          <wp:wrapSquare wrapText="larges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E3319E" w:rsidRPr="00904837" w:rsidRDefault="001E37FB">
    <w:pPr>
      <w:pStyle w:val="Kopfzeile"/>
      <w:rPr>
        <w:rFonts w:ascii="Arial" w:hAnsi="Arial"/>
        <w:sz w:val="18"/>
        <w:szCs w:val="18"/>
        <w:lang w:val="de-DE"/>
      </w:rPr>
    </w:pPr>
    <w:r>
      <w:rPr>
        <w:rFonts w:ascii="Arial" w:hAnsi="Arial"/>
        <w:sz w:val="18"/>
        <w:szCs w:val="18"/>
        <w:lang w:val="de-DE"/>
      </w:rPr>
      <w:t xml:space="preserve">Mai </w:t>
    </w:r>
    <w:r w:rsidR="00AE3006">
      <w:rPr>
        <w:rFonts w:ascii="Arial" w:hAnsi="Arial"/>
        <w:sz w:val="18"/>
        <w:szCs w:val="18"/>
        <w:lang w:val="de-DE"/>
      </w:rPr>
      <w:t xml:space="preserve"> 2016</w:t>
    </w:r>
  </w:p>
  <w:p w:rsidR="00E3319E" w:rsidRDefault="00D83E65" w:rsidP="00E3319E">
    <w:pPr>
      <w:pStyle w:val="Kopfzeile"/>
      <w:tabs>
        <w:tab w:val="clear" w:pos="4536"/>
        <w:tab w:val="clear" w:pos="9072"/>
        <w:tab w:val="left" w:pos="6340"/>
      </w:tabs>
    </w:pPr>
    <w:r>
      <w:rPr>
        <w:rFonts w:ascii="Arial" w:hAnsi="Arial"/>
        <w:sz w:val="18"/>
        <w:szCs w:val="18"/>
      </w:rPr>
      <w:t>Seite</w:t>
    </w:r>
    <w:r w:rsidR="00E3319E" w:rsidRPr="00904837">
      <w:rPr>
        <w:rStyle w:val="Seitenzahl"/>
        <w:rFonts w:ascii="Arial" w:hAnsi="Arial"/>
        <w:sz w:val="18"/>
        <w:szCs w:val="18"/>
        <w:lang w:val="de-DE"/>
      </w:rPr>
      <w:t xml:space="preserve"> </w:t>
    </w:r>
    <w:r w:rsidR="00E3319E" w:rsidRPr="00904837">
      <w:rPr>
        <w:rStyle w:val="Seitenzahl"/>
        <w:sz w:val="18"/>
        <w:szCs w:val="18"/>
      </w:rPr>
      <w:fldChar w:fldCharType="begin"/>
    </w:r>
    <w:r w:rsidR="00E3319E" w:rsidRPr="00904837">
      <w:rPr>
        <w:rStyle w:val="Seitenzahl"/>
        <w:rFonts w:ascii="Arial" w:hAnsi="Arial"/>
        <w:sz w:val="18"/>
        <w:szCs w:val="18"/>
      </w:rPr>
      <w:instrText xml:space="preserve"> </w:instrText>
    </w:r>
    <w:r w:rsidR="00E3319E">
      <w:rPr>
        <w:rStyle w:val="Seitenzahl"/>
        <w:rFonts w:ascii="Arial" w:hAnsi="Arial"/>
        <w:sz w:val="18"/>
        <w:szCs w:val="18"/>
      </w:rPr>
      <w:instrText>PAGE</w:instrText>
    </w:r>
    <w:r w:rsidR="00E3319E" w:rsidRPr="00904837">
      <w:rPr>
        <w:rStyle w:val="Seitenzahl"/>
        <w:rFonts w:ascii="Arial" w:hAnsi="Arial"/>
        <w:sz w:val="18"/>
        <w:szCs w:val="18"/>
      </w:rPr>
      <w:instrText xml:space="preserve"> </w:instrText>
    </w:r>
    <w:r w:rsidR="00E3319E" w:rsidRPr="00904837">
      <w:rPr>
        <w:rStyle w:val="Seitenzahl"/>
        <w:rFonts w:ascii="Arial" w:hAnsi="Arial"/>
        <w:sz w:val="18"/>
        <w:szCs w:val="18"/>
      </w:rPr>
      <w:fldChar w:fldCharType="separate"/>
    </w:r>
    <w:r w:rsidR="00EF071A">
      <w:rPr>
        <w:rStyle w:val="Seitenzahl"/>
        <w:rFonts w:ascii="Arial" w:hAnsi="Arial"/>
        <w:noProof/>
        <w:sz w:val="18"/>
        <w:szCs w:val="18"/>
      </w:rPr>
      <w:t>4</w:t>
    </w:r>
    <w:r w:rsidR="00E3319E" w:rsidRPr="00904837">
      <w:rPr>
        <w:rStyle w:val="Seitenzahl"/>
        <w:rFonts w:ascii="Arial" w:hAnsi="Arial"/>
        <w:sz w:val="18"/>
        <w:szCs w:val="18"/>
      </w:rPr>
      <w:fldChar w:fldCharType="end"/>
    </w:r>
    <w:r>
      <w:rPr>
        <w:rStyle w:val="Seitenzahl"/>
        <w:rFonts w:ascii="Arial" w:hAnsi="Arial"/>
        <w:sz w:val="18"/>
        <w:szCs w:val="18"/>
        <w:lang w:val="de-DE"/>
      </w:rPr>
      <w:t xml:space="preserve"> von</w:t>
    </w:r>
    <w:r w:rsidR="00E3319E" w:rsidRPr="00904837">
      <w:rPr>
        <w:rStyle w:val="Seitenzahl"/>
        <w:rFonts w:ascii="Arial" w:hAnsi="Arial"/>
        <w:sz w:val="18"/>
        <w:szCs w:val="18"/>
        <w:lang w:val="de-DE"/>
      </w:rPr>
      <w:t xml:space="preserve"> </w:t>
    </w:r>
    <w:r w:rsidR="00E3319E" w:rsidRPr="00904837">
      <w:rPr>
        <w:rStyle w:val="Seitenzahl"/>
        <w:rFonts w:ascii="Arial" w:hAnsi="Arial"/>
        <w:sz w:val="18"/>
        <w:szCs w:val="18"/>
      </w:rPr>
      <w:fldChar w:fldCharType="begin"/>
    </w:r>
    <w:r w:rsidR="00E3319E" w:rsidRPr="00904837">
      <w:rPr>
        <w:rStyle w:val="Seitenzahl"/>
        <w:rFonts w:ascii="Arial" w:hAnsi="Arial"/>
        <w:sz w:val="18"/>
        <w:szCs w:val="18"/>
      </w:rPr>
      <w:instrText xml:space="preserve"> </w:instrText>
    </w:r>
    <w:r w:rsidR="00E3319E">
      <w:rPr>
        <w:rStyle w:val="Seitenzahl"/>
        <w:rFonts w:ascii="Arial" w:hAnsi="Arial"/>
        <w:sz w:val="18"/>
        <w:szCs w:val="18"/>
      </w:rPr>
      <w:instrText>NUMPAGES</w:instrText>
    </w:r>
    <w:r w:rsidR="00E3319E" w:rsidRPr="00904837">
      <w:rPr>
        <w:rStyle w:val="Seitenzahl"/>
        <w:rFonts w:ascii="Arial" w:hAnsi="Arial"/>
        <w:sz w:val="18"/>
        <w:szCs w:val="18"/>
      </w:rPr>
      <w:instrText xml:space="preserve"> \*Arabic </w:instrText>
    </w:r>
    <w:r w:rsidR="00E3319E" w:rsidRPr="00904837">
      <w:rPr>
        <w:rStyle w:val="Seitenzahl"/>
        <w:rFonts w:ascii="Arial" w:hAnsi="Arial"/>
        <w:sz w:val="18"/>
        <w:szCs w:val="18"/>
      </w:rPr>
      <w:fldChar w:fldCharType="separate"/>
    </w:r>
    <w:r w:rsidR="00EF071A">
      <w:rPr>
        <w:rStyle w:val="Seitenzahl"/>
        <w:rFonts w:ascii="Arial" w:hAnsi="Arial"/>
        <w:noProof/>
        <w:sz w:val="18"/>
        <w:szCs w:val="18"/>
      </w:rPr>
      <w:t>4</w:t>
    </w:r>
    <w:r w:rsidR="00E3319E" w:rsidRPr="00904837">
      <w:rPr>
        <w:rStyle w:val="Seitenzahl"/>
        <w:rFonts w:ascii="Arial" w:hAnsi="Arial"/>
        <w:sz w:val="18"/>
        <w:szCs w:val="18"/>
      </w:rPr>
      <w:fldChar w:fldCharType="end"/>
    </w:r>
    <w:r w:rsidR="00E3319E">
      <w:rPr>
        <w:rStyle w:val="Seitenzahl"/>
        <w:sz w:val="18"/>
        <w:szCs w:val="18"/>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9A30A7">
    <w:pPr>
      <w:pStyle w:val="Kopfzeile"/>
      <w:rPr>
        <w:rFonts w:ascii="Arial" w:hAnsi="Arial"/>
        <w:sz w:val="18"/>
        <w:szCs w:val="18"/>
        <w:lang w:val="de-DE"/>
      </w:rPr>
    </w:pPr>
    <w:r>
      <w:rPr>
        <w:rFonts w:ascii="Arial" w:hAnsi="Arial"/>
        <w:noProof/>
        <w:sz w:val="18"/>
        <w:szCs w:val="20"/>
        <w:lang w:val="en-US" w:eastAsia="en-US"/>
      </w:rPr>
      <w:drawing>
        <wp:anchor distT="0" distB="0" distL="0" distR="0" simplePos="0" relativeHeight="251658752" behindDoc="0" locked="0" layoutInCell="1" allowOverlap="1" wp14:anchorId="296D946A" wp14:editId="6BE365D2">
          <wp:simplePos x="0" y="0"/>
          <wp:positionH relativeFrom="column">
            <wp:posOffset>4991100</wp:posOffset>
          </wp:positionH>
          <wp:positionV relativeFrom="paragraph">
            <wp:posOffset>-134620</wp:posOffset>
          </wp:positionV>
          <wp:extent cx="1292860" cy="540385"/>
          <wp:effectExtent l="0" t="0" r="2540" b="0"/>
          <wp:wrapSquare wrapText="largest"/>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E3319E">
      <w:rPr>
        <w:rFonts w:ascii="Arial" w:hAnsi="Arial"/>
        <w:sz w:val="18"/>
        <w:szCs w:val="18"/>
        <w:lang w:val="de-DE"/>
      </w:rPr>
      <w:t>20. Februar 2012</w:t>
    </w:r>
  </w:p>
  <w:p w:rsidR="00E3319E" w:rsidRDefault="00E3319E">
    <w:r>
      <w:rPr>
        <w:rFonts w:ascii="Arial" w:hAnsi="Arial"/>
        <w:sz w:val="18"/>
        <w:szCs w:val="18"/>
        <w:lang w:val="de-DE"/>
      </w:rPr>
      <w:t>Seite</w:t>
    </w:r>
    <w:r>
      <w:rPr>
        <w:rStyle w:val="Seitenzahl"/>
        <w:rFonts w:ascii="Arial" w:hAnsi="Arial"/>
        <w:sz w:val="18"/>
        <w:szCs w:val="18"/>
        <w:lang w:val="de-DE"/>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r>
      <w:rPr>
        <w:rStyle w:val="Seitenzahl"/>
        <w:rFonts w:ascii="Arial" w:hAnsi="Arial"/>
        <w:sz w:val="18"/>
        <w:szCs w:val="18"/>
        <w:lang w:val="de-DE"/>
      </w:rPr>
      <w:t xml:space="preserve"> von </w:t>
    </w:r>
    <w:r>
      <w:rPr>
        <w:rStyle w:val="Seitenzahl"/>
        <w:sz w:val="18"/>
        <w:szCs w:val="18"/>
      </w:rPr>
      <w:fldChar w:fldCharType="begin"/>
    </w:r>
    <w:r>
      <w:rPr>
        <w:rStyle w:val="Seitenzahl"/>
        <w:sz w:val="18"/>
        <w:szCs w:val="18"/>
      </w:rPr>
      <w:instrText xml:space="preserve"> NUMPAGES \*Arabic </w:instrText>
    </w:r>
    <w:r>
      <w:rPr>
        <w:rStyle w:val="Seitenzahl"/>
        <w:sz w:val="18"/>
        <w:szCs w:val="18"/>
      </w:rPr>
      <w:fldChar w:fldCharType="separate"/>
    </w:r>
    <w:r w:rsidR="003512D6">
      <w:rPr>
        <w:rStyle w:val="Seitenzahl"/>
        <w:noProof/>
        <w:sz w:val="18"/>
        <w:szCs w:val="18"/>
      </w:rPr>
      <w:t>4</w:t>
    </w:r>
    <w:r>
      <w:rPr>
        <w:rStyle w:val="Seitenzah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837"/>
    <w:rsid w:val="00002386"/>
    <w:rsid w:val="00012959"/>
    <w:rsid w:val="00016CF9"/>
    <w:rsid w:val="000329BA"/>
    <w:rsid w:val="00034B0E"/>
    <w:rsid w:val="00050B38"/>
    <w:rsid w:val="000514FC"/>
    <w:rsid w:val="000767C3"/>
    <w:rsid w:val="00085B1C"/>
    <w:rsid w:val="00097CFD"/>
    <w:rsid w:val="000A394C"/>
    <w:rsid w:val="000B36E1"/>
    <w:rsid w:val="000B5709"/>
    <w:rsid w:val="000C198A"/>
    <w:rsid w:val="000C78EA"/>
    <w:rsid w:val="000D1636"/>
    <w:rsid w:val="000D2F48"/>
    <w:rsid w:val="000D6569"/>
    <w:rsid w:val="0010002C"/>
    <w:rsid w:val="00127C15"/>
    <w:rsid w:val="00133FF0"/>
    <w:rsid w:val="001404A6"/>
    <w:rsid w:val="0014125A"/>
    <w:rsid w:val="0014538A"/>
    <w:rsid w:val="00150751"/>
    <w:rsid w:val="00156284"/>
    <w:rsid w:val="00173102"/>
    <w:rsid w:val="00182B1E"/>
    <w:rsid w:val="001A36F5"/>
    <w:rsid w:val="001A39BA"/>
    <w:rsid w:val="001B7C0A"/>
    <w:rsid w:val="001C329B"/>
    <w:rsid w:val="001C5160"/>
    <w:rsid w:val="001D4A8F"/>
    <w:rsid w:val="001E2A37"/>
    <w:rsid w:val="001E37FB"/>
    <w:rsid w:val="002009DD"/>
    <w:rsid w:val="002064DB"/>
    <w:rsid w:val="00223030"/>
    <w:rsid w:val="002262A0"/>
    <w:rsid w:val="00235743"/>
    <w:rsid w:val="00254D6B"/>
    <w:rsid w:val="00283602"/>
    <w:rsid w:val="00287B72"/>
    <w:rsid w:val="00293BDE"/>
    <w:rsid w:val="002B61E6"/>
    <w:rsid w:val="002C1A6F"/>
    <w:rsid w:val="002D6FDC"/>
    <w:rsid w:val="002E61A3"/>
    <w:rsid w:val="002F4676"/>
    <w:rsid w:val="002F7108"/>
    <w:rsid w:val="0032765D"/>
    <w:rsid w:val="00341074"/>
    <w:rsid w:val="003447A8"/>
    <w:rsid w:val="00345B0D"/>
    <w:rsid w:val="003512D6"/>
    <w:rsid w:val="00363180"/>
    <w:rsid w:val="00380829"/>
    <w:rsid w:val="003864EB"/>
    <w:rsid w:val="00393781"/>
    <w:rsid w:val="003967D0"/>
    <w:rsid w:val="003A2E84"/>
    <w:rsid w:val="003B7899"/>
    <w:rsid w:val="003C4CA8"/>
    <w:rsid w:val="003C59A0"/>
    <w:rsid w:val="003D76D1"/>
    <w:rsid w:val="003D79AA"/>
    <w:rsid w:val="00404BDF"/>
    <w:rsid w:val="0041214D"/>
    <w:rsid w:val="00424581"/>
    <w:rsid w:val="0043024D"/>
    <w:rsid w:val="00461072"/>
    <w:rsid w:val="00471C6A"/>
    <w:rsid w:val="004742A1"/>
    <w:rsid w:val="004811AE"/>
    <w:rsid w:val="004A44CB"/>
    <w:rsid w:val="004A672F"/>
    <w:rsid w:val="004B4C29"/>
    <w:rsid w:val="004D47CD"/>
    <w:rsid w:val="004E0B15"/>
    <w:rsid w:val="004F0716"/>
    <w:rsid w:val="00505284"/>
    <w:rsid w:val="00532BF1"/>
    <w:rsid w:val="00542D03"/>
    <w:rsid w:val="005457ED"/>
    <w:rsid w:val="00575337"/>
    <w:rsid w:val="0059244A"/>
    <w:rsid w:val="005B05B2"/>
    <w:rsid w:val="006015C8"/>
    <w:rsid w:val="00601FE6"/>
    <w:rsid w:val="00612A4B"/>
    <w:rsid w:val="00636F79"/>
    <w:rsid w:val="006517D3"/>
    <w:rsid w:val="00654F20"/>
    <w:rsid w:val="0066078F"/>
    <w:rsid w:val="0066773A"/>
    <w:rsid w:val="006718C4"/>
    <w:rsid w:val="00671C64"/>
    <w:rsid w:val="00681A6E"/>
    <w:rsid w:val="00686222"/>
    <w:rsid w:val="006874EF"/>
    <w:rsid w:val="006E45B8"/>
    <w:rsid w:val="006F592B"/>
    <w:rsid w:val="00705FC3"/>
    <w:rsid w:val="007154DC"/>
    <w:rsid w:val="00743A47"/>
    <w:rsid w:val="00762B8F"/>
    <w:rsid w:val="0077113E"/>
    <w:rsid w:val="00775DDA"/>
    <w:rsid w:val="0078769C"/>
    <w:rsid w:val="007939D2"/>
    <w:rsid w:val="007955CF"/>
    <w:rsid w:val="007A3F6B"/>
    <w:rsid w:val="007C3EEF"/>
    <w:rsid w:val="007C42A0"/>
    <w:rsid w:val="007D25F7"/>
    <w:rsid w:val="007D538C"/>
    <w:rsid w:val="007E5438"/>
    <w:rsid w:val="007F222D"/>
    <w:rsid w:val="00801EFF"/>
    <w:rsid w:val="00812ED5"/>
    <w:rsid w:val="00816253"/>
    <w:rsid w:val="00825FB8"/>
    <w:rsid w:val="00827864"/>
    <w:rsid w:val="00837F4F"/>
    <w:rsid w:val="00865565"/>
    <w:rsid w:val="0087330A"/>
    <w:rsid w:val="00880965"/>
    <w:rsid w:val="008841BE"/>
    <w:rsid w:val="008B2911"/>
    <w:rsid w:val="008B4D15"/>
    <w:rsid w:val="008C3088"/>
    <w:rsid w:val="008C6035"/>
    <w:rsid w:val="008C66E7"/>
    <w:rsid w:val="008D1FDC"/>
    <w:rsid w:val="008D51E1"/>
    <w:rsid w:val="008F640E"/>
    <w:rsid w:val="00900276"/>
    <w:rsid w:val="009011FD"/>
    <w:rsid w:val="00904837"/>
    <w:rsid w:val="0094467D"/>
    <w:rsid w:val="00957380"/>
    <w:rsid w:val="00976E97"/>
    <w:rsid w:val="009805FC"/>
    <w:rsid w:val="0098123C"/>
    <w:rsid w:val="00985ABD"/>
    <w:rsid w:val="00996478"/>
    <w:rsid w:val="009A1B2C"/>
    <w:rsid w:val="009A30A7"/>
    <w:rsid w:val="009A59F6"/>
    <w:rsid w:val="009B32AC"/>
    <w:rsid w:val="009B69FF"/>
    <w:rsid w:val="009B6F57"/>
    <w:rsid w:val="009B753C"/>
    <w:rsid w:val="009C297E"/>
    <w:rsid w:val="009C3F65"/>
    <w:rsid w:val="009C72E1"/>
    <w:rsid w:val="009D360A"/>
    <w:rsid w:val="009E01D5"/>
    <w:rsid w:val="009E1632"/>
    <w:rsid w:val="009E2233"/>
    <w:rsid w:val="00A143EC"/>
    <w:rsid w:val="00A157F8"/>
    <w:rsid w:val="00A52802"/>
    <w:rsid w:val="00A55EB6"/>
    <w:rsid w:val="00A87B74"/>
    <w:rsid w:val="00A91C00"/>
    <w:rsid w:val="00AA4BDB"/>
    <w:rsid w:val="00AB5F33"/>
    <w:rsid w:val="00AB6BFE"/>
    <w:rsid w:val="00AC4406"/>
    <w:rsid w:val="00AD385A"/>
    <w:rsid w:val="00AE3006"/>
    <w:rsid w:val="00AE43A1"/>
    <w:rsid w:val="00AE6AAD"/>
    <w:rsid w:val="00AF7FF7"/>
    <w:rsid w:val="00B15A9F"/>
    <w:rsid w:val="00B5154F"/>
    <w:rsid w:val="00B711CA"/>
    <w:rsid w:val="00B7233B"/>
    <w:rsid w:val="00B86780"/>
    <w:rsid w:val="00BA55BB"/>
    <w:rsid w:val="00BA6498"/>
    <w:rsid w:val="00BD14BC"/>
    <w:rsid w:val="00BE1009"/>
    <w:rsid w:val="00BE1EA6"/>
    <w:rsid w:val="00BE2BBE"/>
    <w:rsid w:val="00BF1A6F"/>
    <w:rsid w:val="00C31B4C"/>
    <w:rsid w:val="00C45D50"/>
    <w:rsid w:val="00C55722"/>
    <w:rsid w:val="00C94B36"/>
    <w:rsid w:val="00C9564C"/>
    <w:rsid w:val="00CB5AAC"/>
    <w:rsid w:val="00CF2CC3"/>
    <w:rsid w:val="00CF7540"/>
    <w:rsid w:val="00D020E2"/>
    <w:rsid w:val="00D10FD8"/>
    <w:rsid w:val="00D26E77"/>
    <w:rsid w:val="00D83E65"/>
    <w:rsid w:val="00D83EFE"/>
    <w:rsid w:val="00D94F62"/>
    <w:rsid w:val="00D97F61"/>
    <w:rsid w:val="00DB1973"/>
    <w:rsid w:val="00DB35D1"/>
    <w:rsid w:val="00DC094A"/>
    <w:rsid w:val="00DC28F2"/>
    <w:rsid w:val="00DC57F0"/>
    <w:rsid w:val="00DD06A1"/>
    <w:rsid w:val="00DD50E9"/>
    <w:rsid w:val="00DE5D5A"/>
    <w:rsid w:val="00DE6366"/>
    <w:rsid w:val="00DE72FE"/>
    <w:rsid w:val="00DF2153"/>
    <w:rsid w:val="00DF2630"/>
    <w:rsid w:val="00DF6857"/>
    <w:rsid w:val="00E05D76"/>
    <w:rsid w:val="00E061A6"/>
    <w:rsid w:val="00E3319E"/>
    <w:rsid w:val="00E350F8"/>
    <w:rsid w:val="00E41565"/>
    <w:rsid w:val="00E4451C"/>
    <w:rsid w:val="00E65EE1"/>
    <w:rsid w:val="00E77685"/>
    <w:rsid w:val="00E8058C"/>
    <w:rsid w:val="00EA59B0"/>
    <w:rsid w:val="00ED1C27"/>
    <w:rsid w:val="00EE1C6B"/>
    <w:rsid w:val="00EE4EB1"/>
    <w:rsid w:val="00EF071A"/>
    <w:rsid w:val="00EF2FE4"/>
    <w:rsid w:val="00F23334"/>
    <w:rsid w:val="00F2550C"/>
    <w:rsid w:val="00F308FD"/>
    <w:rsid w:val="00F424B9"/>
    <w:rsid w:val="00F4421A"/>
    <w:rsid w:val="00F456BD"/>
    <w:rsid w:val="00F5035B"/>
    <w:rsid w:val="00F5128E"/>
    <w:rsid w:val="00F630EA"/>
    <w:rsid w:val="00F876ED"/>
    <w:rsid w:val="00FA255A"/>
    <w:rsid w:val="00FA7102"/>
    <w:rsid w:val="00FB7578"/>
    <w:rsid w:val="00FC2CA1"/>
    <w:rsid w:val="00FC5912"/>
    <w:rsid w:val="00FC76D2"/>
    <w:rsid w:val="00FE5DC6"/>
    <w:rsid w:val="00FF23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uppressAutoHyphens/>
    </w:pPr>
    <w:rPr>
      <w:sz w:val="24"/>
      <w:szCs w:val="24"/>
      <w:lang w:val="de-CH" w:eastAsia="ar-SA"/>
    </w:rPr>
  </w:style>
  <w:style w:type="paragraph" w:styleId="berschrift2">
    <w:name w:val="heading 2"/>
    <w:basedOn w:val="Standard"/>
    <w:next w:val="Standard"/>
    <w:qFormat/>
    <w:rsid w:val="00904837"/>
    <w:pPr>
      <w:keepNext/>
      <w:widowControl w:val="0"/>
      <w:numPr>
        <w:ilvl w:val="1"/>
        <w:numId w:val="1"/>
      </w:numPr>
      <w:spacing w:line="360" w:lineRule="auto"/>
      <w:ind w:left="0" w:right="1128" w:firstLine="0"/>
      <w:outlineLvl w:val="1"/>
    </w:pPr>
    <w:rPr>
      <w:rFonts w:ascii="Arial" w:hAnsi="Arial"/>
      <w:b/>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Arial" w:eastAsia="Times New Roman" w:hAnsi="Arial" w:cs="Aria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Arial" w:eastAsia="Times New Roman" w:hAnsi="Arial"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Absatz-Standardschriftart1111">
    <w:name w:val="WW-Absatz-Standardschriftart1111"/>
  </w:style>
  <w:style w:type="character" w:styleId="Seitenzahl">
    <w:name w:val="page number"/>
    <w:basedOn w:val="WW-Absatz-Standardschriftart1111"/>
  </w:style>
  <w:style w:type="character" w:styleId="Hyperlink">
    <w:name w:val="Hyperlink"/>
    <w:rPr>
      <w:color w:val="0000FF"/>
      <w:u w:val="single"/>
    </w:rPr>
  </w:style>
  <w:style w:type="character" w:customStyle="1" w:styleId="apple-style-span">
    <w:name w:val="apple-style-span"/>
    <w:basedOn w:val="WW-Absatz-Standardschriftart1111"/>
  </w:style>
  <w:style w:type="character" w:customStyle="1" w:styleId="apple-converted-space">
    <w:name w:val="apple-converted-space"/>
    <w:basedOn w:val="WW-Absatz-Standardschriftart1111"/>
  </w:style>
  <w:style w:type="character" w:styleId="Kommentarzeichen">
    <w:name w:val="annotation reference"/>
    <w:rPr>
      <w:sz w:val="16"/>
      <w:szCs w:val="16"/>
    </w:rPr>
  </w:style>
  <w:style w:type="character" w:styleId="Fett">
    <w:name w:val="Strong"/>
    <w:qFormat/>
    <w:rPr>
      <w:b/>
      <w:bCs/>
    </w:rPr>
  </w:style>
  <w:style w:type="character" w:customStyle="1" w:styleId="hps">
    <w:name w:val="hps"/>
    <w:rPr>
      <w:rFonts w:cs="Times New Roman"/>
    </w:rPr>
  </w:style>
  <w:style w:type="paragraph" w:customStyle="1" w:styleId="berschrift">
    <w:name w:val="Überschrift"/>
    <w:basedOn w:val="Standard"/>
    <w:next w:val="Textkrper"/>
    <w:pPr>
      <w:keepNext/>
      <w:spacing w:before="240" w:after="120"/>
    </w:pPr>
    <w:rPr>
      <w:rFonts w:ascii="Arial" w:eastAsia="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next w:val="Standard"/>
    <w:qFormat/>
    <w:rPr>
      <w:b/>
      <w:bCs/>
      <w:sz w:val="20"/>
      <w:szCs w:val="20"/>
    </w:rPr>
  </w:style>
  <w:style w:type="paragraph" w:customStyle="1" w:styleId="Verzeichnis">
    <w:name w:val="Verzeichnis"/>
    <w:basedOn w:val="Standard"/>
    <w:pPr>
      <w:suppressLineNumbers/>
    </w:pPr>
    <w:rPr>
      <w:rFonts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3">
    <w:name w:val="Body Text 3"/>
    <w:basedOn w:val="Standard"/>
    <w:pPr>
      <w:autoSpaceDE w:val="0"/>
      <w:spacing w:line="360" w:lineRule="auto"/>
    </w:pPr>
    <w:rPr>
      <w:rFonts w:ascii="Arial" w:hAnsi="Arial" w:cs="Arial"/>
      <w:sz w:val="22"/>
      <w:szCs w:val="20"/>
      <w:lang w:val="en-GB"/>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line="391" w:lineRule="atLeast"/>
    </w:pPr>
    <w:rPr>
      <w:lang w:val="de-DE"/>
    </w:rPr>
  </w:style>
  <w:style w:type="paragraph" w:styleId="Textkrper2">
    <w:name w:val="Body Text 2"/>
    <w:basedOn w:val="Standard"/>
    <w:pPr>
      <w:spacing w:after="120" w:line="480" w:lineRule="auto"/>
    </w:pPr>
  </w:style>
  <w:style w:type="paragraph" w:styleId="Kommentartext">
    <w:name w:val="annotation text"/>
    <w:basedOn w:val="Standard"/>
    <w:rPr>
      <w:sz w:val="20"/>
      <w:szCs w:val="20"/>
    </w:rPr>
  </w:style>
  <w:style w:type="paragraph" w:styleId="Kommentarthema">
    <w:name w:val="annotation subject"/>
    <w:basedOn w:val="Kommentartext"/>
    <w:next w:val="Kommentartext"/>
    <w:rPr>
      <w:b/>
      <w:bCs/>
    </w:rPr>
  </w:style>
  <w:style w:type="paragraph" w:customStyle="1" w:styleId="Heading3">
    <w:name w:val="Heading3"/>
    <w:basedOn w:val="Standard"/>
    <w:pPr>
      <w:spacing w:line="276" w:lineRule="auto"/>
    </w:pPr>
    <w:rPr>
      <w:rFonts w:ascii="Arial" w:eastAsia="Calibri" w:hAnsi="Arial" w:cs="Arial"/>
      <w:lang w:val="en-US"/>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Bezmezer">
    <w:name w:val="Bez mezer"/>
    <w:qFormat/>
    <w:rsid w:val="00957380"/>
    <w:pPr>
      <w:suppressAutoHyphens/>
    </w:pPr>
    <w:rPr>
      <w:rFonts w:ascii="Calibri" w:hAnsi="Calibri" w:cs="Calibri"/>
      <w:snapToGrid w:val="0"/>
      <w:sz w:val="22"/>
      <w:szCs w:val="22"/>
      <w:lang w:val="cs-CZ" w:eastAsia="en-US"/>
    </w:rPr>
  </w:style>
  <w:style w:type="paragraph" w:customStyle="1" w:styleId="Headline">
    <w:name w:val="Headline"/>
    <w:qFormat/>
    <w:rsid w:val="00AE3006"/>
    <w:pPr>
      <w:spacing w:after="700" w:line="700" w:lineRule="exact"/>
    </w:pPr>
    <w:rPr>
      <w:rFonts w:ascii="UnitPro-Bold" w:eastAsiaTheme="minorEastAsia" w:hAnsi="UnitPro-Bold" w:cstheme="minorBidi"/>
      <w:color w:val="4F81BD" w:themeColor="accent1"/>
      <w:sz w:val="70"/>
      <w:szCs w:val="70"/>
      <w:lang w:val="en-US"/>
    </w:rPr>
  </w:style>
  <w:style w:type="paragraph" w:customStyle="1" w:styleId="HDcopycontent">
    <w:name w:val="HD_copy_content"/>
    <w:basedOn w:val="Standard"/>
    <w:link w:val="HDcopycontentZchn"/>
    <w:qFormat/>
    <w:rsid w:val="00AE3006"/>
    <w:pPr>
      <w:suppressAutoHyphens w:val="0"/>
      <w:spacing w:line="360" w:lineRule="auto"/>
      <w:ind w:right="1531"/>
    </w:pPr>
    <w:rPr>
      <w:rFonts w:ascii="Georgia" w:eastAsia="MS Mincho" w:hAnsi="Georgia"/>
      <w:sz w:val="20"/>
      <w:szCs w:val="20"/>
      <w:lang w:val="de-DE" w:eastAsia="ja-JP"/>
    </w:rPr>
  </w:style>
  <w:style w:type="character" w:customStyle="1" w:styleId="HDcopycontentZchn">
    <w:name w:val="HD_copy_content Zchn"/>
    <w:basedOn w:val="Absatz-Standardschriftart"/>
    <w:link w:val="HDcopycontent"/>
    <w:rsid w:val="00AE3006"/>
    <w:rPr>
      <w:rFonts w:ascii="Georgia" w:eastAsia="MS Mincho" w:hAnsi="Georg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uppressAutoHyphens/>
    </w:pPr>
    <w:rPr>
      <w:sz w:val="24"/>
      <w:szCs w:val="24"/>
      <w:lang w:val="de-CH" w:eastAsia="ar-SA"/>
    </w:rPr>
  </w:style>
  <w:style w:type="paragraph" w:styleId="berschrift2">
    <w:name w:val="heading 2"/>
    <w:basedOn w:val="Standard"/>
    <w:next w:val="Standard"/>
    <w:qFormat/>
    <w:rsid w:val="00904837"/>
    <w:pPr>
      <w:keepNext/>
      <w:widowControl w:val="0"/>
      <w:numPr>
        <w:ilvl w:val="1"/>
        <w:numId w:val="1"/>
      </w:numPr>
      <w:spacing w:line="360" w:lineRule="auto"/>
      <w:ind w:left="0" w:right="1128" w:firstLine="0"/>
      <w:outlineLvl w:val="1"/>
    </w:pPr>
    <w:rPr>
      <w:rFonts w:ascii="Arial" w:hAnsi="Arial"/>
      <w:b/>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Arial" w:eastAsia="Times New Roman" w:hAnsi="Arial" w:cs="Aria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Arial" w:eastAsia="Times New Roman" w:hAnsi="Arial"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Absatz-Standardschriftart1111">
    <w:name w:val="WW-Absatz-Standardschriftart1111"/>
  </w:style>
  <w:style w:type="character" w:styleId="Seitenzahl">
    <w:name w:val="page number"/>
    <w:basedOn w:val="WW-Absatz-Standardschriftart1111"/>
  </w:style>
  <w:style w:type="character" w:styleId="Hyperlink">
    <w:name w:val="Hyperlink"/>
    <w:rPr>
      <w:color w:val="0000FF"/>
      <w:u w:val="single"/>
    </w:rPr>
  </w:style>
  <w:style w:type="character" w:customStyle="1" w:styleId="apple-style-span">
    <w:name w:val="apple-style-span"/>
    <w:basedOn w:val="WW-Absatz-Standardschriftart1111"/>
  </w:style>
  <w:style w:type="character" w:customStyle="1" w:styleId="apple-converted-space">
    <w:name w:val="apple-converted-space"/>
    <w:basedOn w:val="WW-Absatz-Standardschriftart1111"/>
  </w:style>
  <w:style w:type="character" w:styleId="Kommentarzeichen">
    <w:name w:val="annotation reference"/>
    <w:rPr>
      <w:sz w:val="16"/>
      <w:szCs w:val="16"/>
    </w:rPr>
  </w:style>
  <w:style w:type="character" w:styleId="Fett">
    <w:name w:val="Strong"/>
    <w:qFormat/>
    <w:rPr>
      <w:b/>
      <w:bCs/>
    </w:rPr>
  </w:style>
  <w:style w:type="character" w:customStyle="1" w:styleId="hps">
    <w:name w:val="hps"/>
    <w:rPr>
      <w:rFonts w:cs="Times New Roman"/>
    </w:rPr>
  </w:style>
  <w:style w:type="paragraph" w:customStyle="1" w:styleId="berschrift">
    <w:name w:val="Überschrift"/>
    <w:basedOn w:val="Standard"/>
    <w:next w:val="Textkrper"/>
    <w:pPr>
      <w:keepNext/>
      <w:spacing w:before="240" w:after="120"/>
    </w:pPr>
    <w:rPr>
      <w:rFonts w:ascii="Arial" w:eastAsia="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next w:val="Standard"/>
    <w:qFormat/>
    <w:rPr>
      <w:b/>
      <w:bCs/>
      <w:sz w:val="20"/>
      <w:szCs w:val="20"/>
    </w:rPr>
  </w:style>
  <w:style w:type="paragraph" w:customStyle="1" w:styleId="Verzeichnis">
    <w:name w:val="Verzeichnis"/>
    <w:basedOn w:val="Standard"/>
    <w:pPr>
      <w:suppressLineNumbers/>
    </w:pPr>
    <w:rPr>
      <w:rFonts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3">
    <w:name w:val="Body Text 3"/>
    <w:basedOn w:val="Standard"/>
    <w:pPr>
      <w:autoSpaceDE w:val="0"/>
      <w:spacing w:line="360" w:lineRule="auto"/>
    </w:pPr>
    <w:rPr>
      <w:rFonts w:ascii="Arial" w:hAnsi="Arial" w:cs="Arial"/>
      <w:sz w:val="22"/>
      <w:szCs w:val="20"/>
      <w:lang w:val="en-GB"/>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line="391" w:lineRule="atLeast"/>
    </w:pPr>
    <w:rPr>
      <w:lang w:val="de-DE"/>
    </w:rPr>
  </w:style>
  <w:style w:type="paragraph" w:styleId="Textkrper2">
    <w:name w:val="Body Text 2"/>
    <w:basedOn w:val="Standard"/>
    <w:pPr>
      <w:spacing w:after="120" w:line="480" w:lineRule="auto"/>
    </w:pPr>
  </w:style>
  <w:style w:type="paragraph" w:styleId="Kommentartext">
    <w:name w:val="annotation text"/>
    <w:basedOn w:val="Standard"/>
    <w:rPr>
      <w:sz w:val="20"/>
      <w:szCs w:val="20"/>
    </w:rPr>
  </w:style>
  <w:style w:type="paragraph" w:styleId="Kommentarthema">
    <w:name w:val="annotation subject"/>
    <w:basedOn w:val="Kommentartext"/>
    <w:next w:val="Kommentartext"/>
    <w:rPr>
      <w:b/>
      <w:bCs/>
    </w:rPr>
  </w:style>
  <w:style w:type="paragraph" w:customStyle="1" w:styleId="Heading3">
    <w:name w:val="Heading3"/>
    <w:basedOn w:val="Standard"/>
    <w:pPr>
      <w:spacing w:line="276" w:lineRule="auto"/>
    </w:pPr>
    <w:rPr>
      <w:rFonts w:ascii="Arial" w:eastAsia="Calibri" w:hAnsi="Arial" w:cs="Arial"/>
      <w:lang w:val="en-US"/>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Bezmezer">
    <w:name w:val="Bez mezer"/>
    <w:qFormat/>
    <w:rsid w:val="00957380"/>
    <w:pPr>
      <w:suppressAutoHyphens/>
    </w:pPr>
    <w:rPr>
      <w:rFonts w:ascii="Calibri" w:hAnsi="Calibri" w:cs="Calibri"/>
      <w:snapToGrid w:val="0"/>
      <w:sz w:val="22"/>
      <w:szCs w:val="22"/>
      <w:lang w:val="cs-CZ" w:eastAsia="en-US"/>
    </w:rPr>
  </w:style>
  <w:style w:type="paragraph" w:customStyle="1" w:styleId="Headline">
    <w:name w:val="Headline"/>
    <w:qFormat/>
    <w:rsid w:val="00AE3006"/>
    <w:pPr>
      <w:spacing w:after="700" w:line="700" w:lineRule="exact"/>
    </w:pPr>
    <w:rPr>
      <w:rFonts w:ascii="UnitPro-Bold" w:eastAsiaTheme="minorEastAsia" w:hAnsi="UnitPro-Bold" w:cstheme="minorBidi"/>
      <w:color w:val="4F81BD" w:themeColor="accent1"/>
      <w:sz w:val="70"/>
      <w:szCs w:val="70"/>
      <w:lang w:val="en-US"/>
    </w:rPr>
  </w:style>
  <w:style w:type="paragraph" w:customStyle="1" w:styleId="HDcopycontent">
    <w:name w:val="HD_copy_content"/>
    <w:basedOn w:val="Standard"/>
    <w:link w:val="HDcopycontentZchn"/>
    <w:qFormat/>
    <w:rsid w:val="00AE3006"/>
    <w:pPr>
      <w:suppressAutoHyphens w:val="0"/>
      <w:spacing w:line="360" w:lineRule="auto"/>
      <w:ind w:right="1531"/>
    </w:pPr>
    <w:rPr>
      <w:rFonts w:ascii="Georgia" w:eastAsia="MS Mincho" w:hAnsi="Georgia"/>
      <w:sz w:val="20"/>
      <w:szCs w:val="20"/>
      <w:lang w:val="de-DE" w:eastAsia="ja-JP"/>
    </w:rPr>
  </w:style>
  <w:style w:type="character" w:customStyle="1" w:styleId="HDcopycontentZchn">
    <w:name w:val="HD_copy_content Zchn"/>
    <w:basedOn w:val="Absatz-Standardschriftart"/>
    <w:link w:val="HDcopycontent"/>
    <w:rsid w:val="00AE3006"/>
    <w:rPr>
      <w:rFonts w:ascii="Georgia" w:eastAsia="MS Mincho" w:hAnsi="Georg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gallus-group.com/gallus/pres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niklaus.amacker@gallus-group.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6.jpeg"/></Relationships>
</file>

<file path=word/_rels/header5.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135D0-9368-4F41-A41D-913DD3CD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777</Words>
  <Characters>4431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MK / Inhelder R.</vt:lpstr>
    </vt:vector>
  </TitlesOfParts>
  <Company>Pr KOM</Company>
  <LinksUpToDate>false</LinksUpToDate>
  <CharactersWithSpaces>5198</CharactersWithSpaces>
  <SharedDoc>false</SharedDoc>
  <HLinks>
    <vt:vector size="12" baseType="variant">
      <vt:variant>
        <vt:i4>7929946</vt:i4>
      </vt:variant>
      <vt:variant>
        <vt:i4>3</vt:i4>
      </vt:variant>
      <vt:variant>
        <vt:i4>0</vt:i4>
      </vt:variant>
      <vt:variant>
        <vt:i4>5</vt:i4>
      </vt:variant>
      <vt:variant>
        <vt:lpwstr>mailto:niklaus.amacker@gallus-group.com</vt:lpwstr>
      </vt:variant>
      <vt:variant>
        <vt:lpwstr/>
      </vt:variant>
      <vt:variant>
        <vt:i4>1114200</vt:i4>
      </vt:variant>
      <vt:variant>
        <vt:i4>0</vt:i4>
      </vt:variant>
      <vt:variant>
        <vt:i4>0</vt:i4>
      </vt:variant>
      <vt:variant>
        <vt:i4>5</vt:i4>
      </vt:variant>
      <vt:variant>
        <vt:lpwstr>http://www.gallus-group.com/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 Inhelder R.</dc:title>
  <dc:creator>INOSOFT AG</dc:creator>
  <cp:lastModifiedBy>Spycher Gabriela at Gallus Group</cp:lastModifiedBy>
  <cp:revision>11</cp:revision>
  <cp:lastPrinted>2016-05-20T07:47:00Z</cp:lastPrinted>
  <dcterms:created xsi:type="dcterms:W3CDTF">2016-05-17T05:17:00Z</dcterms:created>
  <dcterms:modified xsi:type="dcterms:W3CDTF">2016-05-20T09:37:00Z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000800ee00000000000001023720</vt:lpwstr>
  </property>
</Properties>
</file>